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2C" w:rsidRDefault="00362D2C" w:rsidP="00362D2C">
      <w:pPr>
        <w:pStyle w:val="a5"/>
        <w:shd w:val="clear" w:color="auto" w:fill="FFFFFF"/>
        <w:spacing w:before="0" w:beforeAutospacing="0" w:after="0" w:afterAutospacing="0" w:line="360" w:lineRule="atLeast"/>
        <w:jc w:val="center"/>
        <w:rPr>
          <w:rFonts w:ascii="Arial" w:hAnsi="Arial" w:cs="Arial"/>
          <w:color w:val="333333"/>
        </w:rPr>
      </w:pPr>
      <w:r>
        <w:rPr>
          <w:rStyle w:val="bjh-strong"/>
          <w:rFonts w:ascii="Arial" w:hAnsi="Arial" w:cs="Arial"/>
          <w:b/>
          <w:bCs/>
          <w:color w:val="333333"/>
          <w:sz w:val="27"/>
          <w:szCs w:val="27"/>
        </w:rPr>
        <w:t>习近平在十九届中央纪委六次全会上发表重要讲话强调</w:t>
      </w:r>
    </w:p>
    <w:p w:rsidR="00362D2C" w:rsidRDefault="00362D2C" w:rsidP="00362D2C">
      <w:pPr>
        <w:pStyle w:val="a5"/>
        <w:shd w:val="clear" w:color="auto" w:fill="FFFFFF"/>
        <w:spacing w:before="0" w:beforeAutospacing="0" w:after="0" w:afterAutospacing="0" w:line="360" w:lineRule="atLeast"/>
        <w:jc w:val="center"/>
        <w:rPr>
          <w:rFonts w:ascii="Arial" w:hAnsi="Arial" w:cs="Arial"/>
          <w:color w:val="333333"/>
        </w:rPr>
      </w:pPr>
      <w:r>
        <w:rPr>
          <w:rStyle w:val="bjh-strong"/>
          <w:rFonts w:ascii="Arial" w:hAnsi="Arial" w:cs="Arial"/>
          <w:b/>
          <w:bCs/>
          <w:color w:val="333333"/>
          <w:sz w:val="27"/>
          <w:szCs w:val="27"/>
        </w:rPr>
        <w:t>坚持严的主基调不动摇</w:t>
      </w:r>
    </w:p>
    <w:p w:rsidR="00362D2C" w:rsidRDefault="00362D2C" w:rsidP="00362D2C">
      <w:pPr>
        <w:pStyle w:val="a5"/>
        <w:shd w:val="clear" w:color="auto" w:fill="FFFFFF"/>
        <w:spacing w:before="0" w:beforeAutospacing="0" w:after="0" w:afterAutospacing="0" w:line="360" w:lineRule="atLeast"/>
        <w:jc w:val="center"/>
        <w:rPr>
          <w:rFonts w:ascii="Arial" w:hAnsi="Arial" w:cs="Arial"/>
          <w:color w:val="333333"/>
        </w:rPr>
      </w:pPr>
      <w:r>
        <w:rPr>
          <w:rStyle w:val="bjh-strong"/>
          <w:rFonts w:ascii="Arial" w:hAnsi="Arial" w:cs="Arial"/>
          <w:b/>
          <w:bCs/>
          <w:color w:val="333333"/>
          <w:sz w:val="27"/>
          <w:szCs w:val="27"/>
        </w:rPr>
        <w:t>坚持不懈把全面从严治党向纵深推进</w:t>
      </w:r>
    </w:p>
    <w:p w:rsidR="00362D2C" w:rsidRDefault="00362D2C" w:rsidP="00362D2C">
      <w:pPr>
        <w:pStyle w:val="a5"/>
        <w:shd w:val="clear" w:color="auto" w:fill="FFFFFF"/>
        <w:spacing w:before="0" w:beforeAutospacing="0" w:after="0" w:afterAutospacing="0" w:line="360" w:lineRule="atLeast"/>
        <w:jc w:val="center"/>
        <w:rPr>
          <w:rFonts w:ascii="Arial" w:hAnsi="Arial" w:cs="Arial"/>
          <w:color w:val="333333"/>
        </w:rPr>
      </w:pPr>
      <w:r>
        <w:rPr>
          <w:rStyle w:val="bjh-strong"/>
          <w:rFonts w:ascii="Arial" w:hAnsi="Arial" w:cs="Arial"/>
          <w:b/>
          <w:bCs/>
          <w:color w:val="333333"/>
          <w:sz w:val="27"/>
          <w:szCs w:val="27"/>
        </w:rPr>
        <w:t>李克强栗战书汪洋王沪</w:t>
      </w:r>
      <w:proofErr w:type="gramStart"/>
      <w:r>
        <w:rPr>
          <w:rStyle w:val="bjh-strong"/>
          <w:rFonts w:ascii="Arial" w:hAnsi="Arial" w:cs="Arial"/>
          <w:b/>
          <w:bCs/>
          <w:color w:val="333333"/>
          <w:sz w:val="27"/>
          <w:szCs w:val="27"/>
        </w:rPr>
        <w:t>宁韩正</w:t>
      </w:r>
      <w:proofErr w:type="gramEnd"/>
      <w:r>
        <w:rPr>
          <w:rStyle w:val="bjh-strong"/>
          <w:rFonts w:ascii="Arial" w:hAnsi="Arial" w:cs="Arial"/>
          <w:b/>
          <w:bCs/>
          <w:color w:val="333333"/>
          <w:sz w:val="27"/>
          <w:szCs w:val="27"/>
        </w:rPr>
        <w:t>出席会议</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赵乐际主持会议</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中共中央总书记、国家主席、中央军委主席习近平</w:t>
      </w:r>
      <w:r>
        <w:rPr>
          <w:rStyle w:val="bjh-p"/>
          <w:rFonts w:ascii="Arial" w:hAnsi="Arial" w:cs="Arial"/>
          <w:color w:val="333333"/>
        </w:rPr>
        <w:t>18</w:t>
      </w:r>
      <w:r>
        <w:rPr>
          <w:rStyle w:val="bjh-p"/>
          <w:rFonts w:ascii="Arial" w:hAnsi="Arial" w:cs="Arial"/>
          <w:color w:val="333333"/>
        </w:rPr>
        <w:t>日上午在中国共产党第十九届中央纪律检查委员会第六次全体会议上发表重要讲话。他强调，总结运用党的百年奋斗历史经验，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w:t>
      </w:r>
      <w:r>
        <w:rPr>
          <w:rStyle w:val="bjh-p"/>
          <w:rFonts w:ascii="Arial" w:hAnsi="Arial" w:cs="Arial"/>
          <w:color w:val="333333"/>
        </w:rPr>
        <w:t>“</w:t>
      </w:r>
      <w:r>
        <w:rPr>
          <w:rStyle w:val="bjh-p"/>
          <w:rFonts w:ascii="Arial" w:hAnsi="Arial" w:cs="Arial"/>
          <w:color w:val="333333"/>
        </w:rPr>
        <w:t>关键少数</w:t>
      </w:r>
      <w:r>
        <w:rPr>
          <w:rStyle w:val="bjh-p"/>
          <w:rFonts w:ascii="Arial" w:hAnsi="Arial" w:cs="Arial"/>
          <w:color w:val="333333"/>
        </w:rPr>
        <w:t>”</w:t>
      </w:r>
      <w:proofErr w:type="gramStart"/>
      <w:r>
        <w:rPr>
          <w:rStyle w:val="bjh-p"/>
          <w:rFonts w:ascii="Arial" w:hAnsi="Arial" w:cs="Arial"/>
          <w:color w:val="333333"/>
        </w:rPr>
        <w:t>以上率</w:t>
      </w:r>
      <w:proofErr w:type="gramEnd"/>
      <w:r>
        <w:rPr>
          <w:rStyle w:val="bjh-p"/>
          <w:rFonts w:ascii="Arial" w:hAnsi="Arial" w:cs="Arial"/>
          <w:color w:val="333333"/>
        </w:rPr>
        <w:t>下，坚持完善党和国家监督制度，以伟大自我革命引领伟大社会革命，坚持不懈把全面从严治党向纵深推进。</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中共中央政治局常委李克强、栗战书、汪洋、王沪宁、韩正出席会议。中共中央政治局常委、中央纪律检查委员会书记赵乐际主持会议。</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习近平指出，</w:t>
      </w:r>
      <w:r>
        <w:rPr>
          <w:rStyle w:val="bjh-p"/>
          <w:rFonts w:ascii="Arial" w:hAnsi="Arial" w:cs="Arial"/>
          <w:color w:val="333333"/>
        </w:rPr>
        <w:t>2021</w:t>
      </w:r>
      <w:r>
        <w:rPr>
          <w:rStyle w:val="bjh-p"/>
          <w:rFonts w:ascii="Arial" w:hAnsi="Arial" w:cs="Arial"/>
          <w:color w:val="333333"/>
        </w:rPr>
        <w:t>年是中国共产党成立一百周年。党中央坚定不移推进全面从严治党，为全面建设社会主义现代化国家开好局、起好步提供了有力政治保障。今年是党的十八大以来第十个年头，十年磨一剑，党中央把全面从严治党纳入</w:t>
      </w:r>
      <w:r>
        <w:rPr>
          <w:rStyle w:val="bjh-p"/>
          <w:rFonts w:ascii="Arial" w:hAnsi="Arial" w:cs="Arial"/>
          <w:color w:val="333333"/>
        </w:rPr>
        <w:t>“</w:t>
      </w:r>
      <w:r>
        <w:rPr>
          <w:rStyle w:val="bjh-p"/>
          <w:rFonts w:ascii="Arial" w:hAnsi="Arial" w:cs="Arial"/>
          <w:color w:val="333333"/>
        </w:rPr>
        <w:t>四个全面</w:t>
      </w:r>
      <w:r>
        <w:rPr>
          <w:rStyle w:val="bjh-p"/>
          <w:rFonts w:ascii="Arial" w:hAnsi="Arial" w:cs="Arial"/>
          <w:color w:val="333333"/>
        </w:rPr>
        <w:t>”</w:t>
      </w:r>
      <w:r>
        <w:rPr>
          <w:rStyle w:val="bjh-p"/>
          <w:rFonts w:ascii="Arial" w:hAnsi="Arial" w:cs="Arial"/>
          <w:color w:val="333333"/>
        </w:rPr>
        <w:t>战略布局，以前所未有的勇气和定力推进党风廉政建设和反腐败斗争，刹住了一些多年未刹住的歪风邪气，解决了许多长期没有解决的顽</w:t>
      </w:r>
      <w:proofErr w:type="gramStart"/>
      <w:r>
        <w:rPr>
          <w:rStyle w:val="bjh-p"/>
          <w:rFonts w:ascii="Arial" w:hAnsi="Arial" w:cs="Arial"/>
          <w:color w:val="333333"/>
        </w:rPr>
        <w:t>瘴</w:t>
      </w:r>
      <w:proofErr w:type="gramEnd"/>
      <w:r>
        <w:rPr>
          <w:rStyle w:val="bjh-p"/>
          <w:rFonts w:ascii="Arial" w:hAnsi="Arial" w:cs="Arial"/>
          <w:color w:val="333333"/>
        </w:rPr>
        <w:t>痼疾，清除了党、国家、军队内部存在的严重隐患，管党治党宽松软状况得到根本扭转，探索出依靠党的自我革命跳出历史周期率的成功路径。党的十八大以来，全面从严治党取得了历史性、开创性成就，产生了全方位、深层次影响，必须长期坚持、不断前进。</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习近平指出，一百年来，</w:t>
      </w:r>
      <w:proofErr w:type="gramStart"/>
      <w:r>
        <w:rPr>
          <w:rStyle w:val="bjh-p"/>
          <w:rFonts w:ascii="Arial" w:hAnsi="Arial" w:cs="Arial"/>
          <w:color w:val="333333"/>
        </w:rPr>
        <w:t>党外靠</w:t>
      </w:r>
      <w:proofErr w:type="gramEnd"/>
      <w:r>
        <w:rPr>
          <w:rStyle w:val="bjh-p"/>
          <w:rFonts w:ascii="Arial" w:hAnsi="Arial" w:cs="Arial"/>
          <w:color w:val="333333"/>
        </w:rPr>
        <w:t>发展人民民主、接受人民监督，内靠全面从严治党、推进自我革命，勇于坚持真理、修正错误，勇于刀刃向内、刮骨疗毒，保证了党长盛不衰、不断发展壮大。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习近平强调，党的十八大以来，我们继承和发展马克思主义建党学说，总结运用党的百年奋斗历史经验，深入推进管党治党实践创新、理论创新、制度创新，对建设什么样的长期执政的马克思主义政党、怎样建设长期执政的马克思主义政</w:t>
      </w:r>
      <w:r>
        <w:rPr>
          <w:rStyle w:val="bjh-p"/>
          <w:rFonts w:ascii="Arial" w:hAnsi="Arial" w:cs="Arial"/>
          <w:color w:val="333333"/>
        </w:rPr>
        <w:lastRenderedPageBreak/>
        <w:t>党的规律性认识达到新的高度。这就是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w:t>
      </w:r>
      <w:r>
        <w:rPr>
          <w:rStyle w:val="bjh-p"/>
          <w:rFonts w:ascii="Arial" w:hAnsi="Arial" w:cs="Arial"/>
          <w:color w:val="333333"/>
        </w:rPr>
        <w:t>“</w:t>
      </w:r>
      <w:r>
        <w:rPr>
          <w:rStyle w:val="bjh-p"/>
          <w:rFonts w:ascii="Arial" w:hAnsi="Arial" w:cs="Arial"/>
          <w:color w:val="333333"/>
        </w:rPr>
        <w:t>关键少数</w:t>
      </w:r>
      <w:r>
        <w:rPr>
          <w:rStyle w:val="bjh-p"/>
          <w:rFonts w:ascii="Arial" w:hAnsi="Arial" w:cs="Arial"/>
          <w:color w:val="333333"/>
        </w:rPr>
        <w:t>”</w:t>
      </w:r>
      <w:proofErr w:type="gramStart"/>
      <w:r>
        <w:rPr>
          <w:rStyle w:val="bjh-p"/>
          <w:rFonts w:ascii="Arial" w:hAnsi="Arial" w:cs="Arial"/>
          <w:color w:val="333333"/>
        </w:rPr>
        <w:t>以上率</w:t>
      </w:r>
      <w:proofErr w:type="gramEnd"/>
      <w:r>
        <w:rPr>
          <w:rStyle w:val="bjh-p"/>
          <w:rFonts w:ascii="Arial" w:hAnsi="Arial" w:cs="Arial"/>
          <w:color w:val="333333"/>
        </w:rPr>
        <w:t>下，坚持完善党和国家监督制度，形成全面覆盖、常态长效的监督合力。</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习近平指出，要巩固拓展党史学习教育成果，更加坚定自觉地牢记初心使命、开创发展新局。要深入学习贯彻党的十九届六中全会精神，持之以恒推进党史学习、教育、宣传，引导全党坚定历史自信，让初心使命在内心深处真正扎根，把忠诚于党和人民落到行动上，继承弘扬党的光荣传统和优良作风，为党和人民事业赤诚奉献，在新的赶考之路上考出好成绩。</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习近平强调，要强化政治监督，确保完整、准确、全面贯彻新发展理念。要把握新发展阶段、贯彻新发展理念、构建新发展格局、推动高质量发展，引导督促党员、干部真正悟透党中央大政方针，时时处处向党中央看齐，扎扎实实贯彻党中央决策部署，不打折扣、不做表面文章，纠正自由主义、本位主义、保护主义，不因一时一地利益而打小算盘、耍小聪明，确保执行不偏向、不变通、不走样。</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习近平指出，要保持反腐败政治定力，不断实现不敢腐、不能腐、不想</w:t>
      </w:r>
      <w:proofErr w:type="gramStart"/>
      <w:r>
        <w:rPr>
          <w:rStyle w:val="bjh-p"/>
          <w:rFonts w:ascii="Arial" w:hAnsi="Arial" w:cs="Arial"/>
          <w:color w:val="333333"/>
        </w:rPr>
        <w:t>腐</w:t>
      </w:r>
      <w:proofErr w:type="gramEnd"/>
      <w:r>
        <w:rPr>
          <w:rStyle w:val="bjh-p"/>
          <w:rFonts w:ascii="Arial" w:hAnsi="Arial" w:cs="Arial"/>
          <w:color w:val="333333"/>
        </w:rPr>
        <w:t>一体推进的战略目标。我们必须清醒认识到，腐败和反腐败较量还在激烈进行，并呈现出一些新的阶段性特征，防范形形色色的利益集团成伙作势、</w:t>
      </w:r>
      <w:r>
        <w:rPr>
          <w:rStyle w:val="bjh-p"/>
          <w:rFonts w:ascii="Arial" w:hAnsi="Arial" w:cs="Arial"/>
          <w:color w:val="333333"/>
        </w:rPr>
        <w:t>“</w:t>
      </w:r>
      <w:r>
        <w:rPr>
          <w:rStyle w:val="bjh-p"/>
          <w:rFonts w:ascii="Arial" w:hAnsi="Arial" w:cs="Arial"/>
          <w:color w:val="333333"/>
        </w:rPr>
        <w:t>围猎</w:t>
      </w:r>
      <w:r>
        <w:rPr>
          <w:rStyle w:val="bjh-p"/>
          <w:rFonts w:ascii="Arial" w:hAnsi="Arial" w:cs="Arial"/>
          <w:color w:val="333333"/>
        </w:rPr>
        <w:t>”</w:t>
      </w:r>
      <w:r>
        <w:rPr>
          <w:rStyle w:val="bjh-p"/>
          <w:rFonts w:ascii="Arial" w:hAnsi="Arial" w:cs="Arial"/>
          <w:color w:val="333333"/>
        </w:rPr>
        <w:t>腐蚀还任重道远，有效应对腐败手段隐形变异、翻新升级还任重道远，彻底铲除腐败滋生土壤、实现海晏河清还任重道远，清理系统性腐败、化解风险隐患还任重道远。我们要保持清醒头脑，永远吹冲锋号，牢记反腐败永远在路上。只要存在腐败问题产生的土壤和条件，腐败现象就不会根除，我们的反腐败斗争也就不可能停歇。领导干部特别是高级干部要带头落实关于加强新时代</w:t>
      </w:r>
      <w:proofErr w:type="gramStart"/>
      <w:r>
        <w:rPr>
          <w:rStyle w:val="bjh-p"/>
          <w:rFonts w:ascii="Arial" w:hAnsi="Arial" w:cs="Arial"/>
          <w:color w:val="333333"/>
        </w:rPr>
        <w:t>廉洁文化</w:t>
      </w:r>
      <w:proofErr w:type="gramEnd"/>
      <w:r>
        <w:rPr>
          <w:rStyle w:val="bjh-p"/>
          <w:rFonts w:ascii="Arial" w:hAnsi="Arial" w:cs="Arial"/>
          <w:color w:val="333333"/>
        </w:rPr>
        <w:t>建设的意见，从思想上固本培元，提高党性觉悟，增强拒腐防变能力。领导干部要增强政治敏锐性和政治鉴别力。领导干部特别是高级干部一定要重视家教家风，以身作则管好配偶、子女，本分做人、干净做事。</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习近平强调，要加固中央八项规定的堤坝，锲而不舍</w:t>
      </w:r>
      <w:proofErr w:type="gramStart"/>
      <w:r>
        <w:rPr>
          <w:rStyle w:val="bjh-p"/>
          <w:rFonts w:ascii="Arial" w:hAnsi="Arial" w:cs="Arial"/>
          <w:color w:val="333333"/>
        </w:rPr>
        <w:t>纠</w:t>
      </w:r>
      <w:proofErr w:type="gramEnd"/>
      <w:r>
        <w:rPr>
          <w:rStyle w:val="bjh-p"/>
          <w:rFonts w:ascii="Arial" w:hAnsi="Arial" w:cs="Arial"/>
          <w:color w:val="333333"/>
        </w:rPr>
        <w:t>“</w:t>
      </w:r>
      <w:r>
        <w:rPr>
          <w:rStyle w:val="bjh-p"/>
          <w:rFonts w:ascii="Arial" w:hAnsi="Arial" w:cs="Arial"/>
          <w:color w:val="333333"/>
        </w:rPr>
        <w:t>四风</w:t>
      </w:r>
      <w:r>
        <w:rPr>
          <w:rStyle w:val="bjh-p"/>
          <w:rFonts w:ascii="Arial" w:hAnsi="Arial" w:cs="Arial"/>
          <w:color w:val="333333"/>
        </w:rPr>
        <w:t>”</w:t>
      </w:r>
      <w:r>
        <w:rPr>
          <w:rStyle w:val="bjh-p"/>
          <w:rFonts w:ascii="Arial" w:hAnsi="Arial" w:cs="Arial"/>
          <w:color w:val="333333"/>
        </w:rPr>
        <w:t>树新风。形式主义、官僚主义是党和国家事业发展的大敌。要从领导干部特别是主要领导干部抓起，树立正确政绩观，尊重客观实际和群众需求，强化系统思维和科学谋划，多</w:t>
      </w:r>
      <w:proofErr w:type="gramStart"/>
      <w:r>
        <w:rPr>
          <w:rStyle w:val="bjh-p"/>
          <w:rFonts w:ascii="Arial" w:hAnsi="Arial" w:cs="Arial"/>
          <w:color w:val="333333"/>
        </w:rPr>
        <w:t>做为</w:t>
      </w:r>
      <w:proofErr w:type="gramEnd"/>
      <w:r>
        <w:rPr>
          <w:rStyle w:val="bjh-p"/>
          <w:rFonts w:ascii="Arial" w:hAnsi="Arial" w:cs="Arial"/>
          <w:color w:val="333333"/>
        </w:rPr>
        <w:t>民造福的实事好事，杜绝装样子、搞花架子、盲目铺摊子。要落实干部考核、工作检查相关制度，科学评价干部政绩，促进干部更好担当作为。要加强对党中央惠民利民、安民富民各项政策落实情况的监督，集中纠治教育医疗、养老社保、生态环保、安全生产、食品药品安全等领域群众反映强烈的突出问题，巩固深化扫黑除恶专项斗争、政法队伍教育整顿成果，让群众从一个个具体问题的解决中切实感受到公平正义。</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习近平指出，要加强年轻干部教育管理监督，教育引导年轻干部成为党和人民忠诚可靠的干部。要从严从实加强教育管理监督，引导年轻干部对党忠诚老实，</w:t>
      </w:r>
      <w:r>
        <w:rPr>
          <w:rStyle w:val="bjh-p"/>
          <w:rFonts w:ascii="Arial" w:hAnsi="Arial" w:cs="Arial"/>
          <w:color w:val="333333"/>
        </w:rPr>
        <w:lastRenderedPageBreak/>
        <w:t>坚定理想信念，牢记初心使命，正确对待权力，时刻自重自省，严守纪法规矩，扣好廉洁从政的</w:t>
      </w:r>
      <w:r>
        <w:rPr>
          <w:rStyle w:val="bjh-p"/>
          <w:rFonts w:ascii="Arial" w:hAnsi="Arial" w:cs="Arial"/>
          <w:color w:val="333333"/>
        </w:rPr>
        <w:t>“</w:t>
      </w:r>
      <w:r>
        <w:rPr>
          <w:rStyle w:val="bjh-p"/>
          <w:rFonts w:ascii="Arial" w:hAnsi="Arial" w:cs="Arial"/>
          <w:color w:val="333333"/>
        </w:rPr>
        <w:t>第一粒扣子</w:t>
      </w:r>
      <w:r>
        <w:rPr>
          <w:rStyle w:val="bjh-p"/>
          <w:rFonts w:ascii="Arial" w:hAnsi="Arial" w:cs="Arial"/>
          <w:color w:val="333333"/>
        </w:rPr>
        <w:t>”</w:t>
      </w:r>
      <w:r>
        <w:rPr>
          <w:rStyle w:val="bjh-p"/>
          <w:rFonts w:ascii="Arial" w:hAnsi="Arial" w:cs="Arial"/>
          <w:color w:val="333333"/>
        </w:rPr>
        <w:t>。年轻干部一定要有清醒的认识，经常对照党的理论和路线方针政策、对照党章党规党纪、对照初心使命，看清一些事情该不该做、能不能干，守住拒腐防变的防线。</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习近平强调，要完善权力监督制度和执纪执法体系，使各项监督更加规范、更加有力、更加有效。各级党委（党组）要履行党内监督的主体责任，突出加强对</w:t>
      </w:r>
      <w:r>
        <w:rPr>
          <w:rStyle w:val="bjh-p"/>
          <w:rFonts w:ascii="Arial" w:hAnsi="Arial" w:cs="Arial"/>
          <w:color w:val="333333"/>
        </w:rPr>
        <w:t>“</w:t>
      </w:r>
      <w:r>
        <w:rPr>
          <w:rStyle w:val="bjh-p"/>
          <w:rFonts w:ascii="Arial" w:hAnsi="Arial" w:cs="Arial"/>
          <w:color w:val="333333"/>
        </w:rPr>
        <w:t>关键少数</w:t>
      </w:r>
      <w:r>
        <w:rPr>
          <w:rStyle w:val="bjh-p"/>
          <w:rFonts w:ascii="Arial" w:hAnsi="Arial" w:cs="Arial"/>
          <w:color w:val="333333"/>
        </w:rPr>
        <w:t>”</w:t>
      </w:r>
      <w:r>
        <w:rPr>
          <w:rStyle w:val="bjh-p"/>
          <w:rFonts w:ascii="Arial" w:hAnsi="Arial" w:cs="Arial"/>
          <w:color w:val="333333"/>
        </w:rPr>
        <w:t>特别是</w:t>
      </w:r>
      <w:r>
        <w:rPr>
          <w:rStyle w:val="bjh-p"/>
          <w:rFonts w:ascii="Arial" w:hAnsi="Arial" w:cs="Arial"/>
          <w:color w:val="333333"/>
        </w:rPr>
        <w:t>“</w:t>
      </w:r>
      <w:r>
        <w:rPr>
          <w:rStyle w:val="bjh-p"/>
          <w:rFonts w:ascii="Arial" w:hAnsi="Arial" w:cs="Arial"/>
          <w:color w:val="333333"/>
        </w:rPr>
        <w:t>一把手</w:t>
      </w:r>
      <w:r>
        <w:rPr>
          <w:rStyle w:val="bjh-p"/>
          <w:rFonts w:ascii="Arial" w:hAnsi="Arial" w:cs="Arial"/>
          <w:color w:val="333333"/>
        </w:rPr>
        <w:t>”</w:t>
      </w:r>
      <w:r>
        <w:rPr>
          <w:rStyle w:val="bjh-p"/>
          <w:rFonts w:ascii="Arial" w:hAnsi="Arial" w:cs="Arial"/>
          <w:color w:val="333333"/>
        </w:rPr>
        <w:t>和领导班子的监督。纪检监察机关要发挥监督专责机关作用，协助党委全面从严治党，推动党内监督和其他各类监督贯通协同，探索深化贯通协同的有效路径。要加强对换届纪律风气的监督，坚持党管干部原则，强化党组织领导和把关作用，特别是要严把政治关、廉洁关。</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习近平指出，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纪检监察队伍必须以更高的标准、更严的纪律要求自己，锤炼过硬的思想作风、能力素质，以党性立身做事，刚正不阿、秉公执纪、谨慎用权，不断提高自身免疫力，主动接受党内和社会各方面的监督，始终做党和人民的忠诚卫士。</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赵乐际在主持会议时指出，习近平总书记重要讲话，深刻总结新时代党的自我革命的成功实践，深刻阐述全面从严治党取得的历史性开创性成就、产生的全方位深层次影响，对把全面从严治党向纵深推进、迎接党的二十大胜利召开</w:t>
      </w:r>
      <w:proofErr w:type="gramStart"/>
      <w:r>
        <w:rPr>
          <w:rStyle w:val="bjh-p"/>
          <w:rFonts w:ascii="Arial" w:hAnsi="Arial" w:cs="Arial"/>
          <w:color w:val="333333"/>
        </w:rPr>
        <w:t>作出</w:t>
      </w:r>
      <w:proofErr w:type="gramEnd"/>
      <w:r>
        <w:rPr>
          <w:rStyle w:val="bjh-p"/>
          <w:rFonts w:ascii="Arial" w:hAnsi="Arial" w:cs="Arial"/>
          <w:color w:val="333333"/>
        </w:rPr>
        <w:t>战略部署。讲话立意高远、思想深邃、内涵丰富，具有很强的政治性、指导性、针对性，是推进新时代党的建设新的伟大工程的基本遵循，是纪检监察工作高质量发展的行动指南。要深入学习贯彻习近平总书记重要讲话精神，增强</w:t>
      </w:r>
      <w:r>
        <w:rPr>
          <w:rStyle w:val="bjh-p"/>
          <w:rFonts w:ascii="Arial" w:hAnsi="Arial" w:cs="Arial"/>
          <w:color w:val="333333"/>
        </w:rPr>
        <w:t>“</w:t>
      </w:r>
      <w:r>
        <w:rPr>
          <w:rStyle w:val="bjh-p"/>
          <w:rFonts w:ascii="Arial" w:hAnsi="Arial" w:cs="Arial"/>
          <w:color w:val="333333"/>
        </w:rPr>
        <w:t>四个意识</w:t>
      </w:r>
      <w:r>
        <w:rPr>
          <w:rStyle w:val="bjh-p"/>
          <w:rFonts w:ascii="Arial" w:hAnsi="Arial" w:cs="Arial"/>
          <w:color w:val="333333"/>
        </w:rPr>
        <w:t>”</w:t>
      </w:r>
      <w:r>
        <w:rPr>
          <w:rStyle w:val="bjh-p"/>
          <w:rFonts w:ascii="Arial" w:hAnsi="Arial" w:cs="Arial"/>
          <w:color w:val="333333"/>
        </w:rPr>
        <w:t>、坚定</w:t>
      </w:r>
      <w:r>
        <w:rPr>
          <w:rStyle w:val="bjh-p"/>
          <w:rFonts w:ascii="Arial" w:hAnsi="Arial" w:cs="Arial"/>
          <w:color w:val="333333"/>
        </w:rPr>
        <w:t>“</w:t>
      </w:r>
      <w:r>
        <w:rPr>
          <w:rStyle w:val="bjh-p"/>
          <w:rFonts w:ascii="Arial" w:hAnsi="Arial" w:cs="Arial"/>
          <w:color w:val="333333"/>
        </w:rPr>
        <w:t>四个自信</w:t>
      </w:r>
      <w:r>
        <w:rPr>
          <w:rStyle w:val="bjh-p"/>
          <w:rFonts w:ascii="Arial" w:hAnsi="Arial" w:cs="Arial"/>
          <w:color w:val="333333"/>
        </w:rPr>
        <w:t>”</w:t>
      </w:r>
      <w:r>
        <w:rPr>
          <w:rStyle w:val="bjh-p"/>
          <w:rFonts w:ascii="Arial" w:hAnsi="Arial" w:cs="Arial"/>
          <w:color w:val="333333"/>
        </w:rPr>
        <w:t>、做到</w:t>
      </w:r>
      <w:r>
        <w:rPr>
          <w:rStyle w:val="bjh-p"/>
          <w:rFonts w:ascii="Arial" w:hAnsi="Arial" w:cs="Arial"/>
          <w:color w:val="333333"/>
        </w:rPr>
        <w:t>“</w:t>
      </w:r>
      <w:r>
        <w:rPr>
          <w:rStyle w:val="bjh-p"/>
          <w:rFonts w:ascii="Arial" w:hAnsi="Arial" w:cs="Arial"/>
          <w:color w:val="333333"/>
        </w:rPr>
        <w:t>两个维护</w:t>
      </w:r>
      <w:r>
        <w:rPr>
          <w:rStyle w:val="bjh-p"/>
          <w:rFonts w:ascii="Arial" w:hAnsi="Arial" w:cs="Arial"/>
          <w:color w:val="333333"/>
        </w:rPr>
        <w:t>”</w:t>
      </w:r>
      <w:r>
        <w:rPr>
          <w:rStyle w:val="bjh-p"/>
          <w:rFonts w:ascii="Arial" w:hAnsi="Arial" w:cs="Arial"/>
          <w:color w:val="333333"/>
        </w:rPr>
        <w:t>，以永远在路上的坚定执着，继续打好党风廉政建设和反腐败斗争攻坚战持久战，为保持平稳健康的经济环境、国泰民安的社会环境、风清气正的政治环境</w:t>
      </w:r>
      <w:proofErr w:type="gramStart"/>
      <w:r>
        <w:rPr>
          <w:rStyle w:val="bjh-p"/>
          <w:rFonts w:ascii="Arial" w:hAnsi="Arial" w:cs="Arial"/>
          <w:color w:val="333333"/>
        </w:rPr>
        <w:t>作出</w:t>
      </w:r>
      <w:proofErr w:type="gramEnd"/>
      <w:r>
        <w:rPr>
          <w:rStyle w:val="bjh-p"/>
          <w:rFonts w:ascii="Arial" w:hAnsi="Arial" w:cs="Arial"/>
          <w:color w:val="333333"/>
        </w:rPr>
        <w:t>应有贡献。</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中共中央政治局委员、中央书记处书记，全国人大常委会有关领导同志，国务委员，最高人民法院院长，最高人民检察院检察长，全国政协有关领导同志以及中央军委委员出席会议。</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中央纪律检查委员会委员，中央和国家机关各部门、各人民团体主要负责同志，军队有关单位、中央军委机关各部门主要负责同志等参加会议。会议以电视电话会议形式举行，各省、自治区、直辖市和新疆生产建设兵团以及军队有关单位设分会场。</w:t>
      </w:r>
    </w:p>
    <w:p w:rsidR="00362D2C" w:rsidRDefault="00362D2C" w:rsidP="00362D2C">
      <w:pPr>
        <w:pStyle w:val="a5"/>
        <w:shd w:val="clear" w:color="auto" w:fill="FFFFFF"/>
        <w:spacing w:before="0" w:beforeAutospacing="0" w:after="0" w:afterAutospacing="0" w:line="360" w:lineRule="atLeast"/>
        <w:ind w:firstLineChars="200" w:firstLine="480"/>
        <w:rPr>
          <w:rFonts w:ascii="Arial" w:hAnsi="Arial" w:cs="Arial"/>
          <w:color w:val="333333"/>
        </w:rPr>
      </w:pPr>
      <w:r>
        <w:rPr>
          <w:rStyle w:val="bjh-p"/>
          <w:rFonts w:ascii="Arial" w:hAnsi="Arial" w:cs="Arial"/>
          <w:color w:val="333333"/>
        </w:rPr>
        <w:t>中国共产党第十九届中央纪律检查委员会第六次全体会议于</w:t>
      </w:r>
      <w:r>
        <w:rPr>
          <w:rStyle w:val="bjh-p"/>
          <w:rFonts w:ascii="Arial" w:hAnsi="Arial" w:cs="Arial"/>
          <w:color w:val="333333"/>
        </w:rPr>
        <w:t>1</w:t>
      </w:r>
      <w:r>
        <w:rPr>
          <w:rStyle w:val="bjh-p"/>
          <w:rFonts w:ascii="Arial" w:hAnsi="Arial" w:cs="Arial"/>
          <w:color w:val="333333"/>
        </w:rPr>
        <w:t>月</w:t>
      </w:r>
      <w:r>
        <w:rPr>
          <w:rStyle w:val="bjh-p"/>
          <w:rFonts w:ascii="Arial" w:hAnsi="Arial" w:cs="Arial"/>
          <w:color w:val="333333"/>
        </w:rPr>
        <w:t>18</w:t>
      </w:r>
      <w:r>
        <w:rPr>
          <w:rStyle w:val="bjh-p"/>
          <w:rFonts w:ascii="Arial" w:hAnsi="Arial" w:cs="Arial"/>
          <w:color w:val="333333"/>
        </w:rPr>
        <w:t>日在北京开幕。中央纪律检查委员会常务委员会主持会议。</w:t>
      </w:r>
      <w:r>
        <w:rPr>
          <w:rStyle w:val="bjh-p"/>
          <w:rFonts w:ascii="Arial" w:hAnsi="Arial" w:cs="Arial"/>
          <w:color w:val="333333"/>
        </w:rPr>
        <w:t>18</w:t>
      </w:r>
      <w:r>
        <w:rPr>
          <w:rStyle w:val="bjh-p"/>
          <w:rFonts w:ascii="Arial" w:hAnsi="Arial" w:cs="Arial"/>
          <w:color w:val="333333"/>
        </w:rPr>
        <w:t>日下午赵乐际代表中央纪律检查委员会常务委员会作题为《运用党的百年奋斗历史经验推动纪检监察工作高质量发展，迎接党的二十大胜利召开》的工作报告。</w:t>
      </w:r>
    </w:p>
    <w:p w:rsidR="0040582E" w:rsidRPr="00362D2C" w:rsidRDefault="0040582E"/>
    <w:sectPr w:rsidR="0040582E" w:rsidRPr="00362D2C" w:rsidSect="004058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F08" w:rsidRDefault="00BE7F08" w:rsidP="00362D2C">
      <w:r>
        <w:separator/>
      </w:r>
    </w:p>
  </w:endnote>
  <w:endnote w:type="continuationSeparator" w:id="0">
    <w:p w:rsidR="00BE7F08" w:rsidRDefault="00BE7F08" w:rsidP="00362D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F08" w:rsidRDefault="00BE7F08" w:rsidP="00362D2C">
      <w:r>
        <w:separator/>
      </w:r>
    </w:p>
  </w:footnote>
  <w:footnote w:type="continuationSeparator" w:id="0">
    <w:p w:rsidR="00BE7F08" w:rsidRDefault="00BE7F08" w:rsidP="00362D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D2C"/>
    <w:rsid w:val="00362D2C"/>
    <w:rsid w:val="0040582E"/>
    <w:rsid w:val="00BE7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2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2D2C"/>
    <w:rPr>
      <w:sz w:val="18"/>
      <w:szCs w:val="18"/>
    </w:rPr>
  </w:style>
  <w:style w:type="paragraph" w:styleId="a4">
    <w:name w:val="footer"/>
    <w:basedOn w:val="a"/>
    <w:link w:val="Char0"/>
    <w:uiPriority w:val="99"/>
    <w:semiHidden/>
    <w:unhideWhenUsed/>
    <w:rsid w:val="00362D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2D2C"/>
    <w:rPr>
      <w:sz w:val="18"/>
      <w:szCs w:val="18"/>
    </w:rPr>
  </w:style>
  <w:style w:type="paragraph" w:styleId="a5">
    <w:name w:val="Normal (Web)"/>
    <w:basedOn w:val="a"/>
    <w:uiPriority w:val="99"/>
    <w:semiHidden/>
    <w:unhideWhenUsed/>
    <w:rsid w:val="00362D2C"/>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362D2C"/>
  </w:style>
  <w:style w:type="character" w:customStyle="1" w:styleId="bjh-strong">
    <w:name w:val="bjh-strong"/>
    <w:basedOn w:val="a0"/>
    <w:rsid w:val="00362D2C"/>
  </w:style>
</w:styles>
</file>

<file path=word/webSettings.xml><?xml version="1.0" encoding="utf-8"?>
<w:webSettings xmlns:r="http://schemas.openxmlformats.org/officeDocument/2006/relationships" xmlns:w="http://schemas.openxmlformats.org/wordprocessingml/2006/main">
  <w:divs>
    <w:div w:id="1741517205">
      <w:bodyDiv w:val="1"/>
      <w:marLeft w:val="0"/>
      <w:marRight w:val="0"/>
      <w:marTop w:val="0"/>
      <w:marBottom w:val="0"/>
      <w:divBdr>
        <w:top w:val="none" w:sz="0" w:space="0" w:color="auto"/>
        <w:left w:val="none" w:sz="0" w:space="0" w:color="auto"/>
        <w:bottom w:val="none" w:sz="0" w:space="0" w:color="auto"/>
        <w:right w:val="none" w:sz="0" w:space="0" w:color="auto"/>
      </w:divBdr>
      <w:divsChild>
        <w:div w:id="224802240">
          <w:marLeft w:val="0"/>
          <w:marRight w:val="0"/>
          <w:marTop w:val="330"/>
          <w:marBottom w:val="0"/>
          <w:divBdr>
            <w:top w:val="none" w:sz="0" w:space="0" w:color="auto"/>
            <w:left w:val="none" w:sz="0" w:space="0" w:color="auto"/>
            <w:bottom w:val="none" w:sz="0" w:space="0" w:color="auto"/>
            <w:right w:val="none" w:sz="0" w:space="0" w:color="auto"/>
          </w:divBdr>
        </w:div>
        <w:div w:id="402030236">
          <w:marLeft w:val="0"/>
          <w:marRight w:val="0"/>
          <w:marTop w:val="330"/>
          <w:marBottom w:val="0"/>
          <w:divBdr>
            <w:top w:val="none" w:sz="0" w:space="0" w:color="auto"/>
            <w:left w:val="none" w:sz="0" w:space="0" w:color="auto"/>
            <w:bottom w:val="none" w:sz="0" w:space="0" w:color="auto"/>
            <w:right w:val="none" w:sz="0" w:space="0" w:color="auto"/>
          </w:divBdr>
        </w:div>
        <w:div w:id="1715084758">
          <w:marLeft w:val="0"/>
          <w:marRight w:val="0"/>
          <w:marTop w:val="330"/>
          <w:marBottom w:val="0"/>
          <w:divBdr>
            <w:top w:val="none" w:sz="0" w:space="0" w:color="auto"/>
            <w:left w:val="none" w:sz="0" w:space="0" w:color="auto"/>
            <w:bottom w:val="none" w:sz="0" w:space="0" w:color="auto"/>
            <w:right w:val="none" w:sz="0" w:space="0" w:color="auto"/>
          </w:divBdr>
        </w:div>
        <w:div w:id="510216235">
          <w:marLeft w:val="0"/>
          <w:marRight w:val="0"/>
          <w:marTop w:val="330"/>
          <w:marBottom w:val="0"/>
          <w:divBdr>
            <w:top w:val="none" w:sz="0" w:space="0" w:color="auto"/>
            <w:left w:val="none" w:sz="0" w:space="0" w:color="auto"/>
            <w:bottom w:val="none" w:sz="0" w:space="0" w:color="auto"/>
            <w:right w:val="none" w:sz="0" w:space="0" w:color="auto"/>
          </w:divBdr>
        </w:div>
        <w:div w:id="1078095813">
          <w:marLeft w:val="0"/>
          <w:marRight w:val="0"/>
          <w:marTop w:val="330"/>
          <w:marBottom w:val="0"/>
          <w:divBdr>
            <w:top w:val="none" w:sz="0" w:space="0" w:color="auto"/>
            <w:left w:val="none" w:sz="0" w:space="0" w:color="auto"/>
            <w:bottom w:val="none" w:sz="0" w:space="0" w:color="auto"/>
            <w:right w:val="none" w:sz="0" w:space="0" w:color="auto"/>
          </w:divBdr>
        </w:div>
        <w:div w:id="2095932341">
          <w:marLeft w:val="0"/>
          <w:marRight w:val="0"/>
          <w:marTop w:val="330"/>
          <w:marBottom w:val="0"/>
          <w:divBdr>
            <w:top w:val="none" w:sz="0" w:space="0" w:color="auto"/>
            <w:left w:val="none" w:sz="0" w:space="0" w:color="auto"/>
            <w:bottom w:val="none" w:sz="0" w:space="0" w:color="auto"/>
            <w:right w:val="none" w:sz="0" w:space="0" w:color="auto"/>
          </w:divBdr>
        </w:div>
        <w:div w:id="768893820">
          <w:marLeft w:val="0"/>
          <w:marRight w:val="0"/>
          <w:marTop w:val="330"/>
          <w:marBottom w:val="0"/>
          <w:divBdr>
            <w:top w:val="none" w:sz="0" w:space="0" w:color="auto"/>
            <w:left w:val="none" w:sz="0" w:space="0" w:color="auto"/>
            <w:bottom w:val="none" w:sz="0" w:space="0" w:color="auto"/>
            <w:right w:val="none" w:sz="0" w:space="0" w:color="auto"/>
          </w:divBdr>
        </w:div>
        <w:div w:id="828207721">
          <w:marLeft w:val="0"/>
          <w:marRight w:val="0"/>
          <w:marTop w:val="330"/>
          <w:marBottom w:val="0"/>
          <w:divBdr>
            <w:top w:val="none" w:sz="0" w:space="0" w:color="auto"/>
            <w:left w:val="none" w:sz="0" w:space="0" w:color="auto"/>
            <w:bottom w:val="none" w:sz="0" w:space="0" w:color="auto"/>
            <w:right w:val="none" w:sz="0" w:space="0" w:color="auto"/>
          </w:divBdr>
        </w:div>
        <w:div w:id="1577398430">
          <w:marLeft w:val="0"/>
          <w:marRight w:val="0"/>
          <w:marTop w:val="330"/>
          <w:marBottom w:val="0"/>
          <w:divBdr>
            <w:top w:val="none" w:sz="0" w:space="0" w:color="auto"/>
            <w:left w:val="none" w:sz="0" w:space="0" w:color="auto"/>
            <w:bottom w:val="none" w:sz="0" w:space="0" w:color="auto"/>
            <w:right w:val="none" w:sz="0" w:space="0" w:color="auto"/>
          </w:divBdr>
        </w:div>
        <w:div w:id="1169325353">
          <w:marLeft w:val="0"/>
          <w:marRight w:val="0"/>
          <w:marTop w:val="330"/>
          <w:marBottom w:val="0"/>
          <w:divBdr>
            <w:top w:val="none" w:sz="0" w:space="0" w:color="auto"/>
            <w:left w:val="none" w:sz="0" w:space="0" w:color="auto"/>
            <w:bottom w:val="none" w:sz="0" w:space="0" w:color="auto"/>
            <w:right w:val="none" w:sz="0" w:space="0" w:color="auto"/>
          </w:divBdr>
        </w:div>
        <w:div w:id="846557190">
          <w:marLeft w:val="0"/>
          <w:marRight w:val="0"/>
          <w:marTop w:val="330"/>
          <w:marBottom w:val="0"/>
          <w:divBdr>
            <w:top w:val="none" w:sz="0" w:space="0" w:color="auto"/>
            <w:left w:val="none" w:sz="0" w:space="0" w:color="auto"/>
            <w:bottom w:val="none" w:sz="0" w:space="0" w:color="auto"/>
            <w:right w:val="none" w:sz="0" w:space="0" w:color="auto"/>
          </w:divBdr>
        </w:div>
        <w:div w:id="915018978">
          <w:marLeft w:val="0"/>
          <w:marRight w:val="0"/>
          <w:marTop w:val="330"/>
          <w:marBottom w:val="0"/>
          <w:divBdr>
            <w:top w:val="none" w:sz="0" w:space="0" w:color="auto"/>
            <w:left w:val="none" w:sz="0" w:space="0" w:color="auto"/>
            <w:bottom w:val="none" w:sz="0" w:space="0" w:color="auto"/>
            <w:right w:val="none" w:sz="0" w:space="0" w:color="auto"/>
          </w:divBdr>
        </w:div>
        <w:div w:id="739443117">
          <w:marLeft w:val="0"/>
          <w:marRight w:val="0"/>
          <w:marTop w:val="330"/>
          <w:marBottom w:val="0"/>
          <w:divBdr>
            <w:top w:val="none" w:sz="0" w:space="0" w:color="auto"/>
            <w:left w:val="none" w:sz="0" w:space="0" w:color="auto"/>
            <w:bottom w:val="none" w:sz="0" w:space="0" w:color="auto"/>
            <w:right w:val="none" w:sz="0" w:space="0" w:color="auto"/>
          </w:divBdr>
        </w:div>
        <w:div w:id="1687631781">
          <w:marLeft w:val="0"/>
          <w:marRight w:val="0"/>
          <w:marTop w:val="330"/>
          <w:marBottom w:val="0"/>
          <w:divBdr>
            <w:top w:val="none" w:sz="0" w:space="0" w:color="auto"/>
            <w:left w:val="none" w:sz="0" w:space="0" w:color="auto"/>
            <w:bottom w:val="none" w:sz="0" w:space="0" w:color="auto"/>
            <w:right w:val="none" w:sz="0" w:space="0" w:color="auto"/>
          </w:divBdr>
        </w:div>
        <w:div w:id="1376541201">
          <w:marLeft w:val="0"/>
          <w:marRight w:val="0"/>
          <w:marTop w:val="330"/>
          <w:marBottom w:val="0"/>
          <w:divBdr>
            <w:top w:val="none" w:sz="0" w:space="0" w:color="auto"/>
            <w:left w:val="none" w:sz="0" w:space="0" w:color="auto"/>
            <w:bottom w:val="none" w:sz="0" w:space="0" w:color="auto"/>
            <w:right w:val="none" w:sz="0" w:space="0" w:color="auto"/>
          </w:divBdr>
        </w:div>
        <w:div w:id="1600019600">
          <w:marLeft w:val="0"/>
          <w:marRight w:val="0"/>
          <w:marTop w:val="330"/>
          <w:marBottom w:val="0"/>
          <w:divBdr>
            <w:top w:val="none" w:sz="0" w:space="0" w:color="auto"/>
            <w:left w:val="none" w:sz="0" w:space="0" w:color="auto"/>
            <w:bottom w:val="none" w:sz="0" w:space="0" w:color="auto"/>
            <w:right w:val="none" w:sz="0" w:space="0" w:color="auto"/>
          </w:divBdr>
        </w:div>
        <w:div w:id="801576893">
          <w:marLeft w:val="0"/>
          <w:marRight w:val="0"/>
          <w:marTop w:val="330"/>
          <w:marBottom w:val="0"/>
          <w:divBdr>
            <w:top w:val="none" w:sz="0" w:space="0" w:color="auto"/>
            <w:left w:val="none" w:sz="0" w:space="0" w:color="auto"/>
            <w:bottom w:val="none" w:sz="0" w:space="0" w:color="auto"/>
            <w:right w:val="none" w:sz="0" w:space="0" w:color="auto"/>
          </w:divBdr>
        </w:div>
        <w:div w:id="742878204">
          <w:marLeft w:val="0"/>
          <w:marRight w:val="0"/>
          <w:marTop w:val="330"/>
          <w:marBottom w:val="0"/>
          <w:divBdr>
            <w:top w:val="none" w:sz="0" w:space="0" w:color="auto"/>
            <w:left w:val="none" w:sz="0" w:space="0" w:color="auto"/>
            <w:bottom w:val="none" w:sz="0" w:space="0" w:color="auto"/>
            <w:right w:val="none" w:sz="0" w:space="0" w:color="auto"/>
          </w:divBdr>
        </w:div>
        <w:div w:id="1304890438">
          <w:marLeft w:val="0"/>
          <w:marRight w:val="0"/>
          <w:marTop w:val="330"/>
          <w:marBottom w:val="0"/>
          <w:divBdr>
            <w:top w:val="none" w:sz="0" w:space="0" w:color="auto"/>
            <w:left w:val="none" w:sz="0" w:space="0" w:color="auto"/>
            <w:bottom w:val="none" w:sz="0" w:space="0" w:color="auto"/>
            <w:right w:val="none" w:sz="0" w:space="0" w:color="auto"/>
          </w:divBdr>
        </w:div>
        <w:div w:id="2008247873">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2022-03-04T07:56:00Z</dcterms:created>
  <dcterms:modified xsi:type="dcterms:W3CDTF">2022-03-04T08:01:00Z</dcterms:modified>
</cp:coreProperties>
</file>