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BA" w:rsidRPr="001D45BA" w:rsidRDefault="001D45BA" w:rsidP="001D45BA">
      <w:pPr>
        <w:widowControl/>
        <w:spacing w:line="750" w:lineRule="atLeast"/>
        <w:jc w:val="center"/>
        <w:rPr>
          <w:rFonts w:ascii="宋体" w:eastAsia="宋体" w:hAnsi="宋体" w:cs="宋体"/>
          <w:color w:val="000000"/>
          <w:kern w:val="0"/>
          <w:sz w:val="32"/>
          <w:szCs w:val="32"/>
        </w:rPr>
      </w:pPr>
      <w:r w:rsidRPr="001D45BA">
        <w:rPr>
          <w:rFonts w:ascii="微软雅黑" w:eastAsia="微软雅黑" w:hAnsi="微软雅黑" w:cs="Arial" w:hint="eastAsia"/>
          <w:b/>
          <w:bCs/>
          <w:color w:val="000000"/>
          <w:kern w:val="0"/>
          <w:sz w:val="32"/>
          <w:szCs w:val="32"/>
        </w:rPr>
        <w:t>做好新时代党的民族工作的科学指引</w:t>
      </w:r>
      <w:r w:rsidRPr="001D45BA">
        <w:rPr>
          <w:rFonts w:ascii="Arial" w:eastAsia="宋体" w:hAnsi="Arial" w:cs="Arial"/>
          <w:color w:val="000000"/>
          <w:kern w:val="0"/>
          <w:sz w:val="32"/>
          <w:szCs w:val="32"/>
        </w:rPr>
        <w:fldChar w:fldCharType="begin"/>
      </w:r>
      <w:r w:rsidRPr="001D45BA">
        <w:rPr>
          <w:rFonts w:ascii="Arial" w:eastAsia="宋体" w:hAnsi="Arial" w:cs="Arial"/>
          <w:color w:val="000000"/>
          <w:kern w:val="0"/>
          <w:sz w:val="32"/>
          <w:szCs w:val="32"/>
        </w:rPr>
        <w:instrText xml:space="preserve"> HYPERLINK "https://author.baidu.com/home?from=bjh_article&amp;app_id=1579224313099189" \t "_blank" </w:instrText>
      </w:r>
      <w:r w:rsidRPr="001D45BA">
        <w:rPr>
          <w:rFonts w:ascii="Arial" w:eastAsia="宋体" w:hAnsi="Arial" w:cs="Arial"/>
          <w:color w:val="000000"/>
          <w:kern w:val="0"/>
          <w:sz w:val="32"/>
          <w:szCs w:val="32"/>
        </w:rPr>
        <w:fldChar w:fldCharType="separate"/>
      </w:r>
    </w:p>
    <w:p w:rsidR="001D45BA" w:rsidRPr="001D45BA" w:rsidRDefault="001D45BA" w:rsidP="001D45BA">
      <w:pPr>
        <w:widowControl/>
        <w:spacing w:line="360" w:lineRule="atLeast"/>
        <w:jc w:val="center"/>
        <w:rPr>
          <w:rFonts w:ascii="Arial" w:eastAsia="宋体" w:hAnsi="Arial" w:cs="Arial"/>
          <w:color w:val="333333"/>
          <w:kern w:val="0"/>
          <w:sz w:val="24"/>
          <w:szCs w:val="24"/>
        </w:rPr>
      </w:pPr>
      <w:r w:rsidRPr="001D45BA">
        <w:rPr>
          <w:rFonts w:ascii="Arial" w:eastAsia="宋体" w:hAnsi="Arial" w:cs="Arial"/>
          <w:b/>
          <w:bCs/>
          <w:color w:val="333333"/>
          <w:kern w:val="0"/>
          <w:sz w:val="27"/>
        </w:rPr>
        <w:t>——</w:t>
      </w:r>
      <w:r w:rsidRPr="001D45BA">
        <w:rPr>
          <w:rFonts w:ascii="Arial" w:eastAsia="宋体" w:hAnsi="Arial" w:cs="Arial"/>
          <w:b/>
          <w:bCs/>
          <w:color w:val="333333"/>
          <w:kern w:val="0"/>
          <w:sz w:val="27"/>
        </w:rPr>
        <w:t>学习贯彻习近平总书记在中央民族工作会议上的重要讲话精神</w:t>
      </w:r>
    </w:p>
    <w:p w:rsidR="001D45BA" w:rsidRPr="001D45BA" w:rsidRDefault="001D45BA" w:rsidP="001D45BA">
      <w:pPr>
        <w:widowControl/>
        <w:spacing w:line="360" w:lineRule="atLeast"/>
        <w:jc w:val="center"/>
        <w:rPr>
          <w:rFonts w:ascii="Arial" w:eastAsia="宋体" w:hAnsi="Arial" w:cs="Arial"/>
          <w:color w:val="333333"/>
          <w:kern w:val="0"/>
          <w:sz w:val="24"/>
          <w:szCs w:val="24"/>
        </w:rPr>
      </w:pPr>
      <w:r w:rsidRPr="001D45BA">
        <w:rPr>
          <w:rFonts w:ascii="Arial" w:eastAsia="宋体" w:hAnsi="Arial" w:cs="Arial"/>
          <w:color w:val="333333"/>
          <w:kern w:val="0"/>
          <w:sz w:val="24"/>
          <w:szCs w:val="24"/>
        </w:rPr>
        <w:t>尤</w:t>
      </w:r>
      <w:r w:rsidRPr="001D45BA">
        <w:rPr>
          <w:rFonts w:ascii="Arial" w:eastAsia="宋体" w:hAnsi="Arial" w:cs="Arial"/>
          <w:color w:val="333333"/>
          <w:kern w:val="0"/>
          <w:sz w:val="24"/>
          <w:szCs w:val="24"/>
        </w:rPr>
        <w:t xml:space="preserve"> </w:t>
      </w:r>
      <w:r w:rsidRPr="001D45BA">
        <w:rPr>
          <w:rFonts w:ascii="Arial" w:eastAsia="宋体" w:hAnsi="Arial" w:cs="Arial"/>
          <w:color w:val="333333"/>
          <w:kern w:val="0"/>
          <w:sz w:val="24"/>
          <w:szCs w:val="24"/>
        </w:rPr>
        <w:t>权</w:t>
      </w:r>
    </w:p>
    <w:p w:rsidR="001D45BA" w:rsidRPr="001D45BA" w:rsidRDefault="001D45BA" w:rsidP="001D45BA">
      <w:pPr>
        <w:widowControl/>
        <w:jc w:val="center"/>
        <w:rPr>
          <w:rFonts w:ascii="PingFangSC-Regular" w:eastAsia="宋体" w:hAnsi="PingFangSC-Regular" w:cs="Arial"/>
          <w:color w:val="9195A3"/>
          <w:kern w:val="0"/>
          <w:sz w:val="20"/>
          <w:szCs w:val="20"/>
        </w:rPr>
      </w:pPr>
      <w:r w:rsidRPr="001D45BA">
        <w:rPr>
          <w:rFonts w:ascii="Arial" w:eastAsia="宋体" w:hAnsi="Arial" w:cs="Arial"/>
          <w:color w:val="000000"/>
          <w:kern w:val="0"/>
          <w:sz w:val="32"/>
          <w:szCs w:val="32"/>
        </w:rPr>
        <w:fldChar w:fldCharType="end"/>
      </w:r>
      <w:r w:rsidRPr="001D45BA">
        <w:rPr>
          <w:rFonts w:ascii="PingFangSC-Regular" w:eastAsia="宋体" w:hAnsi="PingFangSC-Regular" w:cs="Arial"/>
          <w:color w:val="9195A3"/>
          <w:kern w:val="0"/>
          <w:sz w:val="20"/>
        </w:rPr>
        <w:t>发布时间</w:t>
      </w:r>
      <w:r w:rsidRPr="001D45BA">
        <w:rPr>
          <w:rFonts w:ascii="PingFangSC-Regular" w:eastAsia="宋体" w:hAnsi="PingFangSC-Regular" w:cs="Arial"/>
          <w:color w:val="9195A3"/>
          <w:kern w:val="0"/>
          <w:sz w:val="20"/>
        </w:rPr>
        <w:t>: 2021-11-01 15:58</w:t>
      </w:r>
      <w:proofErr w:type="gramStart"/>
      <w:r w:rsidRPr="001D45BA">
        <w:rPr>
          <w:rFonts w:ascii="PingFangSC-Regular" w:eastAsia="宋体" w:hAnsi="PingFangSC-Regular" w:cs="Arial"/>
          <w:color w:val="9195A3"/>
          <w:kern w:val="0"/>
          <w:sz w:val="20"/>
        </w:rPr>
        <w:t>求是网</w:t>
      </w:r>
      <w:proofErr w:type="gramEnd"/>
      <w:r w:rsidRPr="001D45BA">
        <w:rPr>
          <w:rFonts w:ascii="PingFangSC-Regular" w:eastAsia="宋体" w:hAnsi="PingFangSC-Regular" w:cs="Arial"/>
          <w:color w:val="9195A3"/>
          <w:kern w:val="0"/>
          <w:sz w:val="20"/>
        </w:rPr>
        <w:t>官方</w:t>
      </w:r>
      <w:proofErr w:type="gramStart"/>
      <w:r w:rsidRPr="001D45BA">
        <w:rPr>
          <w:rFonts w:ascii="PingFangSC-Regular" w:eastAsia="宋体" w:hAnsi="PingFangSC-Regular" w:cs="Arial"/>
          <w:color w:val="9195A3"/>
          <w:kern w:val="0"/>
          <w:sz w:val="20"/>
        </w:rPr>
        <w:t>帐号</w:t>
      </w:r>
      <w:proofErr w:type="gramEnd"/>
    </w:p>
    <w:p w:rsidR="001D45BA" w:rsidRPr="001D45BA" w:rsidRDefault="001D45BA" w:rsidP="001D45BA">
      <w:pPr>
        <w:widowControl/>
        <w:spacing w:line="360" w:lineRule="atLeast"/>
        <w:ind w:firstLineChars="200" w:firstLine="480"/>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2021</w:t>
      </w:r>
      <w:r w:rsidRPr="001D45BA">
        <w:rPr>
          <w:rFonts w:ascii="Arial" w:eastAsia="宋体" w:hAnsi="Arial" w:cs="Arial"/>
          <w:color w:val="333333"/>
          <w:kern w:val="0"/>
          <w:sz w:val="24"/>
          <w:szCs w:val="24"/>
        </w:rPr>
        <w:t>年</w:t>
      </w:r>
      <w:r w:rsidRPr="001D45BA">
        <w:rPr>
          <w:rFonts w:ascii="Arial" w:eastAsia="宋体" w:hAnsi="Arial" w:cs="Arial"/>
          <w:color w:val="333333"/>
          <w:kern w:val="0"/>
          <w:sz w:val="24"/>
          <w:szCs w:val="24"/>
        </w:rPr>
        <w:t>8</w:t>
      </w:r>
      <w:r w:rsidRPr="001D45BA">
        <w:rPr>
          <w:rFonts w:ascii="Arial" w:eastAsia="宋体" w:hAnsi="Arial" w:cs="Arial"/>
          <w:color w:val="333333"/>
          <w:kern w:val="0"/>
          <w:sz w:val="24"/>
          <w:szCs w:val="24"/>
        </w:rPr>
        <w:t>月</w:t>
      </w:r>
      <w:r w:rsidRPr="001D45BA">
        <w:rPr>
          <w:rFonts w:ascii="Arial" w:eastAsia="宋体" w:hAnsi="Arial" w:cs="Arial"/>
          <w:color w:val="333333"/>
          <w:kern w:val="0"/>
          <w:sz w:val="24"/>
          <w:szCs w:val="24"/>
        </w:rPr>
        <w:t>27</w:t>
      </w:r>
      <w:r w:rsidRPr="001D45BA">
        <w:rPr>
          <w:rFonts w:ascii="Arial" w:eastAsia="宋体" w:hAnsi="Arial" w:cs="Arial"/>
          <w:color w:val="333333"/>
          <w:kern w:val="0"/>
          <w:sz w:val="24"/>
          <w:szCs w:val="24"/>
        </w:rPr>
        <w:t>日至</w:t>
      </w:r>
      <w:r w:rsidRPr="001D45BA">
        <w:rPr>
          <w:rFonts w:ascii="Arial" w:eastAsia="宋体" w:hAnsi="Arial" w:cs="Arial"/>
          <w:color w:val="333333"/>
          <w:kern w:val="0"/>
          <w:sz w:val="24"/>
          <w:szCs w:val="24"/>
        </w:rPr>
        <w:t>28</w:t>
      </w:r>
      <w:r w:rsidRPr="001D45BA">
        <w:rPr>
          <w:rFonts w:ascii="Arial" w:eastAsia="宋体" w:hAnsi="Arial" w:cs="Arial"/>
          <w:color w:val="333333"/>
          <w:kern w:val="0"/>
          <w:sz w:val="24"/>
          <w:szCs w:val="24"/>
        </w:rPr>
        <w:t>日，中央民族工作会议在北京召开。习近平总书记出席会议并发表重要讲话，全面回顾了党的民族工作百年历程和历史成就，深入分析民族工作新形势，系统阐述铸牢中华民族共同体意识的重大意义、重点任务和工作要求，总结提出了我们党关于加强和改进民族工作的重要思想，为做好新时代党的民族工作指明了前进方向，提供了根本遵循。</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一、全面准确认识新形势下党的民族工作的时代背景</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民族问题是一个世界性的重大问题，古今中外的历史反复证明，民族问题解决不好，就没有团结稳定，一个国家就无法实现长治久安。民族工作是党和国家工作的重要组成部分。在我国这样一个统一的多民族国家里，民族工作成功与否，事关祖国统一和边疆巩固，事关民族团结和社会稳定，事关国家长治久安和中华民族伟大复兴。在中华民族站起来的时期，民族工作重点任务是消除民族压迫和歧视、实现民族平等，保证各民族共同当家作主。在中华民族富起来的时期，民族工作重点任务是支持民族地区加快发展，实现各民族共同团结奋斗、共同繁荣发展。在中华民族走向强起来的今天，民族工作面临新的历史使命。我国正处于中华民族伟大复兴的关键时期，我们比历史上任何时候都更加接近中华民族伟大复兴这一目标，同时复兴之路上我们仍面临着各种风险挑战和国内外复杂形势。现阶段党的民族工作的历史方位，要求我们必须处理好民族问题、做好民族工作，加强中华民族大团结、中华儿女大团结，为实现中华民族伟大复兴创造条件、凝聚力量。</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习近平总书记强调，回顾党的百年历程，党的民族工作取得的最大成就，就是走出了一条中国特色解决民族问题的正确道路。这条道路来之不易，是党团结带领各族人民长期奋斗中形成和发展起来的。我们党自成立起，就积极探索适合我国国情的解决民族问题的道路。新中国成立后，党确立了以民族平等、民族团结、民族区域自治、各民族共同繁荣为主要内容的民族理论和民族政策基本框架，形成了民族工作的一系列基本制度和政策。改革开放以来特别是党的十八大以来，以习近平同志为核心的党中央因应国内国际形势的发展变化，不断丰富和发展党的民族理论和民族政策，就民族工作</w:t>
      </w:r>
      <w:proofErr w:type="gramStart"/>
      <w:r w:rsidRPr="001D45BA">
        <w:rPr>
          <w:rFonts w:ascii="Arial" w:eastAsia="宋体" w:hAnsi="Arial" w:cs="Arial"/>
          <w:color w:val="333333"/>
          <w:kern w:val="0"/>
          <w:sz w:val="24"/>
          <w:szCs w:val="24"/>
        </w:rPr>
        <w:t>作出</w:t>
      </w:r>
      <w:proofErr w:type="gramEnd"/>
      <w:r w:rsidRPr="001D45BA">
        <w:rPr>
          <w:rFonts w:ascii="Arial" w:eastAsia="宋体" w:hAnsi="Arial" w:cs="Arial"/>
          <w:color w:val="333333"/>
          <w:kern w:val="0"/>
          <w:sz w:val="24"/>
          <w:szCs w:val="24"/>
        </w:rPr>
        <w:t>一系列重大决策部署，强调铸牢中华民族共同体意识、各民族共同团结奋斗共同繁荣发展、坚持和完善民族区域自治制度、促进各民族交往交流交融、依法治理民族事务等，推动我国民族团结进步事业取得新的历史性成就。脱贫攻坚战取得全面胜利。民族地区</w:t>
      </w:r>
      <w:r w:rsidRPr="001D45BA">
        <w:rPr>
          <w:rFonts w:ascii="Arial" w:eastAsia="宋体" w:hAnsi="Arial" w:cs="Arial"/>
          <w:color w:val="333333"/>
          <w:kern w:val="0"/>
          <w:sz w:val="24"/>
          <w:szCs w:val="24"/>
        </w:rPr>
        <w:t>3121</w:t>
      </w:r>
      <w:r w:rsidRPr="001D45BA">
        <w:rPr>
          <w:rFonts w:ascii="Arial" w:eastAsia="宋体" w:hAnsi="Arial" w:cs="Arial"/>
          <w:color w:val="333333"/>
          <w:kern w:val="0"/>
          <w:sz w:val="24"/>
          <w:szCs w:val="24"/>
        </w:rPr>
        <w:t>万贫困人口全部脱贫，民族自治地方</w:t>
      </w:r>
      <w:r w:rsidRPr="001D45BA">
        <w:rPr>
          <w:rFonts w:ascii="Arial" w:eastAsia="宋体" w:hAnsi="Arial" w:cs="Arial"/>
          <w:color w:val="333333"/>
          <w:kern w:val="0"/>
          <w:sz w:val="24"/>
          <w:szCs w:val="24"/>
        </w:rPr>
        <w:t>420</w:t>
      </w:r>
      <w:r w:rsidRPr="001D45BA">
        <w:rPr>
          <w:rFonts w:ascii="Arial" w:eastAsia="宋体" w:hAnsi="Arial" w:cs="Arial"/>
          <w:color w:val="333333"/>
          <w:kern w:val="0"/>
          <w:sz w:val="24"/>
          <w:szCs w:val="24"/>
        </w:rPr>
        <w:t>个贫困县全部摘帽，历史性解决了绝对贫困问题，各少数民族和民族地区与全国一道全面建成小康社会。民族地区城乡面貌发生深</w:t>
      </w:r>
      <w:r w:rsidRPr="001D45BA">
        <w:rPr>
          <w:rFonts w:ascii="Arial" w:eastAsia="宋体" w:hAnsi="Arial" w:cs="Arial"/>
          <w:color w:val="333333"/>
          <w:kern w:val="0"/>
          <w:sz w:val="24"/>
          <w:szCs w:val="24"/>
        </w:rPr>
        <w:lastRenderedPageBreak/>
        <w:t>刻变化。经济持续快速发展，</w:t>
      </w:r>
      <w:proofErr w:type="gramStart"/>
      <w:r w:rsidRPr="001D45BA">
        <w:rPr>
          <w:rFonts w:ascii="Arial" w:eastAsia="宋体" w:hAnsi="Arial" w:cs="Arial"/>
          <w:color w:val="333333"/>
          <w:kern w:val="0"/>
          <w:sz w:val="24"/>
          <w:szCs w:val="24"/>
        </w:rPr>
        <w:t>民族八</w:t>
      </w:r>
      <w:proofErr w:type="gramEnd"/>
      <w:r w:rsidRPr="001D45BA">
        <w:rPr>
          <w:rFonts w:ascii="Arial" w:eastAsia="宋体" w:hAnsi="Arial" w:cs="Arial"/>
          <w:color w:val="333333"/>
          <w:kern w:val="0"/>
          <w:sz w:val="24"/>
          <w:szCs w:val="24"/>
        </w:rPr>
        <w:t>省区地区生产总值稳步提升，基础设施条件明显改善，教育、医疗、社会保障等公共服务水平大幅提升，生态屏障更加牢固。各民族交往交流交融更加广泛深入。据统计，居住在城市和散居地区的少数民族人口已经超过少数民族总人口的</w:t>
      </w:r>
      <w:r w:rsidRPr="001D45BA">
        <w:rPr>
          <w:rFonts w:ascii="Arial" w:eastAsia="宋体" w:hAnsi="Arial" w:cs="Arial"/>
          <w:color w:val="333333"/>
          <w:kern w:val="0"/>
          <w:sz w:val="24"/>
          <w:szCs w:val="24"/>
        </w:rPr>
        <w:t>1/3</w:t>
      </w:r>
      <w:r w:rsidRPr="001D45BA">
        <w:rPr>
          <w:rFonts w:ascii="Arial" w:eastAsia="宋体" w:hAnsi="Arial" w:cs="Arial"/>
          <w:color w:val="333333"/>
          <w:kern w:val="0"/>
          <w:sz w:val="24"/>
          <w:szCs w:val="24"/>
        </w:rPr>
        <w:t>，少数民族流动人口已增长至</w:t>
      </w:r>
      <w:r w:rsidRPr="001D45BA">
        <w:rPr>
          <w:rFonts w:ascii="Arial" w:eastAsia="宋体" w:hAnsi="Arial" w:cs="Arial"/>
          <w:color w:val="333333"/>
          <w:kern w:val="0"/>
          <w:sz w:val="24"/>
          <w:szCs w:val="24"/>
        </w:rPr>
        <w:t>3000</w:t>
      </w:r>
      <w:r w:rsidRPr="001D45BA">
        <w:rPr>
          <w:rFonts w:ascii="Arial" w:eastAsia="宋体" w:hAnsi="Arial" w:cs="Arial"/>
          <w:color w:val="333333"/>
          <w:kern w:val="0"/>
          <w:sz w:val="24"/>
          <w:szCs w:val="24"/>
        </w:rPr>
        <w:t>多万人，各民族间的政治、经济、文化、社会联系比以往任何时候都更加紧密。各族人民凝聚力向心力极大增强。隆重庆祝新中国成立</w:t>
      </w:r>
      <w:r w:rsidRPr="001D45BA">
        <w:rPr>
          <w:rFonts w:ascii="Arial" w:eastAsia="宋体" w:hAnsi="Arial" w:cs="Arial"/>
          <w:color w:val="333333"/>
          <w:kern w:val="0"/>
          <w:sz w:val="24"/>
          <w:szCs w:val="24"/>
        </w:rPr>
        <w:t>70</w:t>
      </w:r>
      <w:r w:rsidRPr="001D45BA">
        <w:rPr>
          <w:rFonts w:ascii="Arial" w:eastAsia="宋体" w:hAnsi="Arial" w:cs="Arial"/>
          <w:color w:val="333333"/>
          <w:kern w:val="0"/>
          <w:sz w:val="24"/>
          <w:szCs w:val="24"/>
        </w:rPr>
        <w:t>周年、中国共产党成立</w:t>
      </w:r>
      <w:r w:rsidRPr="001D45BA">
        <w:rPr>
          <w:rFonts w:ascii="Arial" w:eastAsia="宋体" w:hAnsi="Arial" w:cs="Arial"/>
          <w:color w:val="333333"/>
          <w:kern w:val="0"/>
          <w:sz w:val="24"/>
          <w:szCs w:val="24"/>
        </w:rPr>
        <w:t>100</w:t>
      </w:r>
      <w:r w:rsidRPr="001D45BA">
        <w:rPr>
          <w:rFonts w:ascii="Arial" w:eastAsia="宋体" w:hAnsi="Arial" w:cs="Arial"/>
          <w:color w:val="333333"/>
          <w:kern w:val="0"/>
          <w:sz w:val="24"/>
          <w:szCs w:val="24"/>
        </w:rPr>
        <w:t>周年，成功抗击新冠肺炎疫情，全面建成小康社会，中华民族的自信心自豪感空前激发，日益走向包容性更广、认同感更高、凝聚力更强的命运共同体。</w:t>
      </w:r>
    </w:p>
    <w:p w:rsidR="001D45BA" w:rsidRPr="001D45BA" w:rsidRDefault="001D45BA" w:rsidP="001D45BA">
      <w:pPr>
        <w:widowControl/>
        <w:jc w:val="center"/>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4800600" cy="3007316"/>
            <wp:effectExtent l="19050" t="0" r="0" b="0"/>
            <wp:docPr id="2" name="图片 2" descr="https://pics1.baidu.com/feed/4ec2d5628535e5dd932a8b66e84efce6cf1b6292.jpeg?token=735b87e6a77f58d21cdefcc3e67f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1.baidu.com/feed/4ec2d5628535e5dd932a8b66e84efce6cf1b6292.jpeg?token=735b87e6a77f58d21cdefcc3e67f14e1"/>
                    <pic:cNvPicPr>
                      <a:picLocks noChangeAspect="1" noChangeArrowheads="1"/>
                    </pic:cNvPicPr>
                  </pic:nvPicPr>
                  <pic:blipFill>
                    <a:blip r:embed="rId6" cstate="print"/>
                    <a:srcRect/>
                    <a:stretch>
                      <a:fillRect/>
                    </a:stretch>
                  </pic:blipFill>
                  <pic:spPr bwMode="auto">
                    <a:xfrm>
                      <a:off x="0" y="0"/>
                      <a:ext cx="4800600" cy="3007316"/>
                    </a:xfrm>
                    <a:prstGeom prst="rect">
                      <a:avLst/>
                    </a:prstGeom>
                    <a:noFill/>
                    <a:ln w="9525">
                      <a:noFill/>
                      <a:miter lim="800000"/>
                      <a:headEnd/>
                      <a:tailEnd/>
                    </a:ln>
                  </pic:spPr>
                </pic:pic>
              </a:graphicData>
            </a:graphic>
          </wp:inline>
        </w:drawing>
      </w:r>
    </w:p>
    <w:p w:rsidR="001D45BA" w:rsidRDefault="001D45BA" w:rsidP="001D45BA">
      <w:pPr>
        <w:widowControl/>
        <w:spacing w:line="360" w:lineRule="atLeast"/>
        <w:ind w:firstLine="540"/>
        <w:jc w:val="left"/>
        <w:rPr>
          <w:rFonts w:ascii="Arial" w:eastAsia="宋体" w:hAnsi="Arial" w:cs="Arial" w:hint="eastAsia"/>
          <w:color w:val="333333"/>
          <w:kern w:val="0"/>
          <w:sz w:val="24"/>
          <w:szCs w:val="24"/>
        </w:rPr>
      </w:pPr>
      <w:r w:rsidRPr="001D45BA">
        <w:rPr>
          <w:rFonts w:ascii="Arial" w:eastAsia="宋体" w:hAnsi="Arial" w:cs="Arial"/>
          <w:color w:val="333333"/>
          <w:kern w:val="0"/>
          <w:sz w:val="18"/>
          <w:szCs w:val="18"/>
        </w:rPr>
        <w:t>2019</w:t>
      </w:r>
      <w:r w:rsidRPr="001D45BA">
        <w:rPr>
          <w:rFonts w:ascii="Arial" w:eastAsia="宋体" w:hAnsi="Arial" w:cs="Arial"/>
          <w:color w:val="333333"/>
          <w:kern w:val="0"/>
          <w:sz w:val="18"/>
          <w:szCs w:val="18"/>
        </w:rPr>
        <w:t>年</w:t>
      </w:r>
      <w:r w:rsidRPr="001D45BA">
        <w:rPr>
          <w:rFonts w:ascii="Arial" w:eastAsia="宋体" w:hAnsi="Arial" w:cs="Arial"/>
          <w:color w:val="333333"/>
          <w:kern w:val="0"/>
          <w:sz w:val="18"/>
          <w:szCs w:val="18"/>
        </w:rPr>
        <w:t>10</w:t>
      </w:r>
      <w:r w:rsidRPr="001D45BA">
        <w:rPr>
          <w:rFonts w:ascii="Arial" w:eastAsia="宋体" w:hAnsi="Arial" w:cs="Arial"/>
          <w:color w:val="333333"/>
          <w:kern w:val="0"/>
          <w:sz w:val="18"/>
          <w:szCs w:val="18"/>
        </w:rPr>
        <w:t>月</w:t>
      </w:r>
      <w:r w:rsidRPr="001D45BA">
        <w:rPr>
          <w:rFonts w:ascii="Arial" w:eastAsia="宋体" w:hAnsi="Arial" w:cs="Arial"/>
          <w:color w:val="333333"/>
          <w:kern w:val="0"/>
          <w:sz w:val="18"/>
          <w:szCs w:val="18"/>
        </w:rPr>
        <w:t>1</w:t>
      </w:r>
      <w:r w:rsidRPr="001D45BA">
        <w:rPr>
          <w:rFonts w:ascii="Arial" w:eastAsia="宋体" w:hAnsi="Arial" w:cs="Arial"/>
          <w:color w:val="333333"/>
          <w:kern w:val="0"/>
          <w:sz w:val="18"/>
          <w:szCs w:val="18"/>
        </w:rPr>
        <w:t>日上午，庆祝中华人民共和国成立</w:t>
      </w:r>
      <w:r w:rsidRPr="001D45BA">
        <w:rPr>
          <w:rFonts w:ascii="Arial" w:eastAsia="宋体" w:hAnsi="Arial" w:cs="Arial"/>
          <w:color w:val="333333"/>
          <w:kern w:val="0"/>
          <w:sz w:val="18"/>
          <w:szCs w:val="18"/>
        </w:rPr>
        <w:t>70</w:t>
      </w:r>
      <w:r w:rsidRPr="001D45BA">
        <w:rPr>
          <w:rFonts w:ascii="Arial" w:eastAsia="宋体" w:hAnsi="Arial" w:cs="Arial"/>
          <w:color w:val="333333"/>
          <w:kern w:val="0"/>
          <w:sz w:val="18"/>
          <w:szCs w:val="18"/>
        </w:rPr>
        <w:t>周年大会在北京天安门广场隆重举行。图为</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民族团结</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方阵（前）通过天安门广场。</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新华社记者</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徐昱</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 xml:space="preserve">摄　　</w:t>
      </w:r>
    </w:p>
    <w:p w:rsidR="001D45BA" w:rsidRDefault="001D45BA" w:rsidP="001D45BA">
      <w:pPr>
        <w:widowControl/>
        <w:spacing w:line="360" w:lineRule="atLeast"/>
        <w:ind w:firstLine="540"/>
        <w:jc w:val="left"/>
        <w:rPr>
          <w:rFonts w:ascii="Arial" w:eastAsia="宋体" w:hAnsi="Arial" w:cs="Arial" w:hint="eastAsia"/>
          <w:color w:val="333333"/>
          <w:kern w:val="0"/>
          <w:sz w:val="24"/>
          <w:szCs w:val="24"/>
        </w:rPr>
      </w:pPr>
    </w:p>
    <w:p w:rsidR="001D45BA" w:rsidRPr="001D45BA" w:rsidRDefault="001D45BA" w:rsidP="001D45BA">
      <w:pPr>
        <w:widowControl/>
        <w:spacing w:line="360" w:lineRule="atLeast"/>
        <w:ind w:firstLine="540"/>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当今世界正经历百年未有之大变局，我国正处在中华民族伟大复兴的关键时期，民族工作面临着新的形势任务，呈现出一些阶段性特征。比如，民族地区发展迈上新台阶，但发展不平衡不充分问题仍然相对突出；各民族人口大流动</w:t>
      </w:r>
      <w:proofErr w:type="gramStart"/>
      <w:r w:rsidRPr="001D45BA">
        <w:rPr>
          <w:rFonts w:ascii="Arial" w:eastAsia="宋体" w:hAnsi="Arial" w:cs="Arial"/>
          <w:color w:val="333333"/>
          <w:kern w:val="0"/>
          <w:sz w:val="24"/>
          <w:szCs w:val="24"/>
        </w:rPr>
        <w:t>大融居趋势</w:t>
      </w:r>
      <w:proofErr w:type="gramEnd"/>
      <w:r w:rsidRPr="001D45BA">
        <w:rPr>
          <w:rFonts w:ascii="Arial" w:eastAsia="宋体" w:hAnsi="Arial" w:cs="Arial"/>
          <w:color w:val="333333"/>
          <w:kern w:val="0"/>
          <w:sz w:val="24"/>
          <w:szCs w:val="24"/>
        </w:rPr>
        <w:t>不断增强，如何顺应形势</w:t>
      </w:r>
      <w:proofErr w:type="gramStart"/>
      <w:r w:rsidRPr="001D45BA">
        <w:rPr>
          <w:rFonts w:ascii="Arial" w:eastAsia="宋体" w:hAnsi="Arial" w:cs="Arial"/>
          <w:color w:val="333333"/>
          <w:kern w:val="0"/>
          <w:sz w:val="24"/>
          <w:szCs w:val="24"/>
        </w:rPr>
        <w:t>构建互嵌式</w:t>
      </w:r>
      <w:proofErr w:type="gramEnd"/>
      <w:r w:rsidRPr="001D45BA">
        <w:rPr>
          <w:rFonts w:ascii="Arial" w:eastAsia="宋体" w:hAnsi="Arial" w:cs="Arial"/>
          <w:color w:val="333333"/>
          <w:kern w:val="0"/>
          <w:sz w:val="24"/>
          <w:szCs w:val="24"/>
        </w:rPr>
        <w:t>社会结构仍需加强探索；中华民族共同体的思想基础不断巩固，但局部地区反分裂形势依然严峻，国际势力干扰破坏我国民族团结的风险不容小觑。这些都决定了新时代处理民族问题、做好民族工作的任务更重、要求更高。要不断增强使命感和责任感，以实现中华民族伟大复兴为出发点和落脚点，增强</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四个意识</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、坚定</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四个自信</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、做到</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两个维护</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，提高政治判断力、政治领悟力、政治执行力，牢记</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国之大者</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，坚定信心，迎难而上，统筹谋划和推进新时代党的民族工作，最大限度凝聚起实现民族复兴的磅礴力量。</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二、全面准确领会习近平总书记关于加强和改进民族工作的重要思想</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lastRenderedPageBreak/>
        <w:t>党的十八大以来，以习近平同志为核心的党中央高度重视民族工作，从实现两个百年奋斗目标和中华民族伟大复兴的战略高度出发，始终坚持马克思主义关于民族问题的基本理论和基本观点，始终坚持在继承中发展、在发展中创新，围绕怎样坚持和完善中国特色解决民族问题的正确道路，提出了一系列新思想、新论断、新要求，形成了习近平总书记关于加强和改进民族工作的重要思想。习近平总书记</w:t>
      </w:r>
      <w:r w:rsidRPr="001D45BA">
        <w:rPr>
          <w:rFonts w:ascii="Arial" w:eastAsia="宋体" w:hAnsi="Arial" w:cs="Arial"/>
          <w:color w:val="333333"/>
          <w:kern w:val="0"/>
          <w:sz w:val="24"/>
          <w:szCs w:val="24"/>
        </w:rPr>
        <w:t>2012</w:t>
      </w:r>
      <w:r w:rsidRPr="001D45BA">
        <w:rPr>
          <w:rFonts w:ascii="Arial" w:eastAsia="宋体" w:hAnsi="Arial" w:cs="Arial"/>
          <w:color w:val="333333"/>
          <w:kern w:val="0"/>
          <w:sz w:val="24"/>
          <w:szCs w:val="24"/>
        </w:rPr>
        <w:t>年在参观《复兴之路》展览时指出</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实现中华民族伟大复兴，就是中华民族近代以来最伟大的梦想</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w:t>
      </w:r>
      <w:proofErr w:type="gramStart"/>
      <w:r w:rsidRPr="001D45BA">
        <w:rPr>
          <w:rFonts w:ascii="Arial" w:eastAsia="宋体" w:hAnsi="Arial" w:cs="Arial"/>
          <w:color w:val="333333"/>
          <w:kern w:val="0"/>
          <w:sz w:val="24"/>
          <w:szCs w:val="24"/>
        </w:rPr>
        <w:t>作出</w:t>
      </w:r>
      <w:proofErr w:type="gramEnd"/>
      <w:r w:rsidRPr="001D45BA">
        <w:rPr>
          <w:rFonts w:ascii="Arial" w:eastAsia="宋体" w:hAnsi="Arial" w:cs="Arial"/>
          <w:color w:val="333333"/>
          <w:kern w:val="0"/>
          <w:sz w:val="24"/>
          <w:szCs w:val="24"/>
        </w:rPr>
        <w:t>了实现中华民族伟大复兴中国梦的重要宣示。</w:t>
      </w:r>
      <w:r w:rsidRPr="001D45BA">
        <w:rPr>
          <w:rFonts w:ascii="Arial" w:eastAsia="宋体" w:hAnsi="Arial" w:cs="Arial"/>
          <w:color w:val="333333"/>
          <w:kern w:val="0"/>
          <w:sz w:val="24"/>
          <w:szCs w:val="24"/>
        </w:rPr>
        <w:t>2014</w:t>
      </w:r>
      <w:r w:rsidRPr="001D45BA">
        <w:rPr>
          <w:rFonts w:ascii="Arial" w:eastAsia="宋体" w:hAnsi="Arial" w:cs="Arial"/>
          <w:color w:val="333333"/>
          <w:kern w:val="0"/>
          <w:sz w:val="24"/>
          <w:szCs w:val="24"/>
        </w:rPr>
        <w:t>年中央民族工作会议系统总结了中国特色解决民族问题正确道路的基本内涵。</w:t>
      </w:r>
      <w:r w:rsidRPr="001D45BA">
        <w:rPr>
          <w:rFonts w:ascii="Arial" w:eastAsia="宋体" w:hAnsi="Arial" w:cs="Arial"/>
          <w:color w:val="333333"/>
          <w:kern w:val="0"/>
          <w:sz w:val="24"/>
          <w:szCs w:val="24"/>
        </w:rPr>
        <w:t>2017</w:t>
      </w:r>
      <w:r w:rsidRPr="001D45BA">
        <w:rPr>
          <w:rFonts w:ascii="Arial" w:eastAsia="宋体" w:hAnsi="Arial" w:cs="Arial"/>
          <w:color w:val="333333"/>
          <w:kern w:val="0"/>
          <w:sz w:val="24"/>
          <w:szCs w:val="24"/>
        </w:rPr>
        <w:t>年党的十九大提出</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铸牢中华民族共同体意识</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的新论断并写入党章。</w:t>
      </w:r>
      <w:r w:rsidRPr="001D45BA">
        <w:rPr>
          <w:rFonts w:ascii="Arial" w:eastAsia="宋体" w:hAnsi="Arial" w:cs="Arial"/>
          <w:color w:val="333333"/>
          <w:kern w:val="0"/>
          <w:sz w:val="24"/>
          <w:szCs w:val="24"/>
        </w:rPr>
        <w:t>2019</w:t>
      </w:r>
      <w:r w:rsidRPr="001D45BA">
        <w:rPr>
          <w:rFonts w:ascii="Arial" w:eastAsia="宋体" w:hAnsi="Arial" w:cs="Arial"/>
          <w:color w:val="333333"/>
          <w:kern w:val="0"/>
          <w:sz w:val="24"/>
          <w:szCs w:val="24"/>
        </w:rPr>
        <w:t>年全国民族团结进步表彰大会提出中华民族辽阔的疆域是各民族共同开拓的、悠久的历史是各民族共同书写的、灿烂的文化是各民族共同创造的、伟大的精神是各民族共同培育的</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四个共同</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重要观点，着重强调要以铸牢中华民族共同体意识为主线，把民族团结进步事业作为基础性事业抓紧抓好。党的十九届四中全会把</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坚持各民族一律平等，铸牢中华民族共同体意识，实现共同团结奋斗、共同繁荣发展</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明确为我国国家制度和国家治理体系的显著优势之一。在这次中央民族工作会议上，习近平总书记全面系统总结了新时代我们党关于加强和改进民族工作的重要思想，归纳提炼了党的百年民族工作理论和实践经验，深刻揭示了中华民族发展内在规律，科学回答了新时代民族工作</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怎么看</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怎么办</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等重大问题，涵盖民族工作方方面面，内容十分丰富，是党的民族工作理论和实践的智慧结晶，是马克思主义民族理论中国化的最新成果，是中国特色民族理论建设的一次重大飞跃，是推动新时代党的民族工作高质量发展的强大思想武器。</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习近平总书记强调：必须从中华民族伟大复兴战略高度把握新时代党的民族工作的历史方位，以实现中华民族伟大复兴为出发点和落脚点，统筹谋划和推进新时代党的民族工作；必须把推动各民族为全面建设社会主义现代化国家共同奋斗作为新时代党的民族工作的重要任务，促进各民族紧跟时代步伐，共同团结奋斗、共同繁荣发展；必须以铸牢中华民族共同体意识为新时代党的民族工作的主线，推动各民族坚定对伟大祖国、中华民族、中华文化、中国共产党、中国特色社会主义的高度认同，不断推进中华民族共同体建设；必须坚持正确的中华民族历史观，增强对中华民族的认同感和自豪感；必须坚持各民族一律平等，保证各民族共同当家作主、参与国家事务管理，保障各族群众合法权益；必须高举中华民族大团结旗帜，促进各民族在中华民族大家庭中像石榴</w:t>
      </w:r>
      <w:proofErr w:type="gramStart"/>
      <w:r w:rsidRPr="001D45BA">
        <w:rPr>
          <w:rFonts w:ascii="Arial" w:eastAsia="宋体" w:hAnsi="Arial" w:cs="Arial"/>
          <w:color w:val="333333"/>
          <w:kern w:val="0"/>
          <w:sz w:val="24"/>
          <w:szCs w:val="24"/>
        </w:rPr>
        <w:t>籽</w:t>
      </w:r>
      <w:proofErr w:type="gramEnd"/>
      <w:r w:rsidRPr="001D45BA">
        <w:rPr>
          <w:rFonts w:ascii="Arial" w:eastAsia="宋体" w:hAnsi="Arial" w:cs="Arial"/>
          <w:color w:val="333333"/>
          <w:kern w:val="0"/>
          <w:sz w:val="24"/>
          <w:szCs w:val="24"/>
        </w:rPr>
        <w:t>一样紧紧抱在一起；必须坚持和完善民族区域自治制度，确保党中央政令畅通，确保国家法律法规实施，支持各民族发展经济、改善民生，实现共同发展、共同富裕；必须构筑中华民族共有精神家园，使各民族人心归聚、精神相依，形成人心凝聚、团结奋进的强大精神纽带；必须促进各民族广泛交往交流交融，促进各民族在理想、信念、情感、文化上的团结统一，守望相助、手足情深；必须坚持依法治理民族事务，推进民族事务治理体系和治理能力现代化；必须坚决维护国家主权、安全、发展利益，教育引导各民族继承和发扬爱国主义传统，自觉维护祖国统一、国家安全、社会</w:t>
      </w:r>
      <w:r w:rsidRPr="001D45BA">
        <w:rPr>
          <w:rFonts w:ascii="Arial" w:eastAsia="宋体" w:hAnsi="Arial" w:cs="Arial"/>
          <w:color w:val="333333"/>
          <w:kern w:val="0"/>
          <w:sz w:val="24"/>
          <w:szCs w:val="24"/>
        </w:rPr>
        <w:lastRenderedPageBreak/>
        <w:t>稳定；必须坚持党对民族工作的领导，提升解决民族问题、做好民族工作的能力和水平。</w:t>
      </w:r>
    </w:p>
    <w:p w:rsidR="001D45BA" w:rsidRPr="001D45BA" w:rsidRDefault="001D45BA" w:rsidP="001D45BA">
      <w:pPr>
        <w:widowControl/>
        <w:jc w:val="center"/>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4931596" cy="3429000"/>
            <wp:effectExtent l="19050" t="0" r="2354" b="0"/>
            <wp:docPr id="3" name="图片 3" descr="https://pics0.baidu.com/feed/c8177f3e6709c93d10a95efe01b5a3d5d00054f5.jpeg?token=45023e71020e77cb5f39b8975ce1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0.baidu.com/feed/c8177f3e6709c93d10a95efe01b5a3d5d00054f5.jpeg?token=45023e71020e77cb5f39b8975ce12331"/>
                    <pic:cNvPicPr>
                      <a:picLocks noChangeAspect="1" noChangeArrowheads="1"/>
                    </pic:cNvPicPr>
                  </pic:nvPicPr>
                  <pic:blipFill>
                    <a:blip r:embed="rId7" cstate="print"/>
                    <a:srcRect/>
                    <a:stretch>
                      <a:fillRect/>
                    </a:stretch>
                  </pic:blipFill>
                  <pic:spPr bwMode="auto">
                    <a:xfrm>
                      <a:off x="0" y="0"/>
                      <a:ext cx="4931596" cy="3429000"/>
                    </a:xfrm>
                    <a:prstGeom prst="rect">
                      <a:avLst/>
                    </a:prstGeom>
                    <a:noFill/>
                    <a:ln w="9525">
                      <a:noFill/>
                      <a:miter lim="800000"/>
                      <a:headEnd/>
                      <a:tailEnd/>
                    </a:ln>
                  </pic:spPr>
                </pic:pic>
              </a:graphicData>
            </a:graphic>
          </wp:inline>
        </w:drawing>
      </w:r>
    </w:p>
    <w:p w:rsidR="001D45BA" w:rsidRDefault="001D45BA" w:rsidP="001D45BA">
      <w:pPr>
        <w:widowControl/>
        <w:spacing w:line="360" w:lineRule="atLeast"/>
        <w:ind w:firstLine="540"/>
        <w:jc w:val="left"/>
        <w:rPr>
          <w:rFonts w:ascii="Arial" w:eastAsia="宋体" w:hAnsi="Arial" w:cs="Arial" w:hint="eastAsia"/>
          <w:color w:val="333333"/>
          <w:kern w:val="0"/>
          <w:sz w:val="18"/>
          <w:szCs w:val="18"/>
        </w:rPr>
      </w:pP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从此我们一心一德，团结到底，在中国共产党的领导下，誓为建设平等自由幸福的大家庭而奋斗</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在云南省普洱市宁</w:t>
      </w:r>
      <w:proofErr w:type="gramStart"/>
      <w:r w:rsidRPr="001D45BA">
        <w:rPr>
          <w:rFonts w:ascii="Arial" w:eastAsia="宋体" w:hAnsi="Arial" w:cs="Arial"/>
          <w:color w:val="333333"/>
          <w:kern w:val="0"/>
          <w:sz w:val="18"/>
          <w:szCs w:val="18"/>
        </w:rPr>
        <w:t>洱</w:t>
      </w:r>
      <w:proofErr w:type="gramEnd"/>
      <w:r w:rsidRPr="001D45BA">
        <w:rPr>
          <w:rFonts w:ascii="Arial" w:eastAsia="宋体" w:hAnsi="Arial" w:cs="Arial"/>
          <w:color w:val="333333"/>
          <w:kern w:val="0"/>
          <w:sz w:val="18"/>
          <w:szCs w:val="18"/>
        </w:rPr>
        <w:t>哈尼族彝族自治县民族团结园内，有块</w:t>
      </w:r>
      <w:r w:rsidRPr="001D45BA">
        <w:rPr>
          <w:rFonts w:ascii="Arial" w:eastAsia="宋体" w:hAnsi="Arial" w:cs="Arial"/>
          <w:color w:val="333333"/>
          <w:kern w:val="0"/>
          <w:sz w:val="18"/>
          <w:szCs w:val="18"/>
        </w:rPr>
        <w:t>1951</w:t>
      </w:r>
      <w:r w:rsidRPr="001D45BA">
        <w:rPr>
          <w:rFonts w:ascii="Arial" w:eastAsia="宋体" w:hAnsi="Arial" w:cs="Arial"/>
          <w:color w:val="333333"/>
          <w:kern w:val="0"/>
          <w:sz w:val="18"/>
          <w:szCs w:val="18"/>
        </w:rPr>
        <w:t>年立下的民族团结誓词碑，上面刻有当时多位民族代表立誓后，用汉语、傣语、拉祜语写下的签名，这块碑被誉为</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新中国民族团结第一碑</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。图为建碑的参与者和见证者，哈尼族老人方有富讲述团结碑的历史。</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中新社记者</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刘冉阳</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 xml:space="preserve">摄　　</w:t>
      </w:r>
    </w:p>
    <w:p w:rsidR="001D45BA" w:rsidRDefault="001D45BA" w:rsidP="001D45BA">
      <w:pPr>
        <w:widowControl/>
        <w:spacing w:line="360" w:lineRule="atLeast"/>
        <w:ind w:firstLine="540"/>
        <w:jc w:val="left"/>
        <w:rPr>
          <w:rFonts w:ascii="Arial" w:eastAsia="宋体" w:hAnsi="Arial" w:cs="Arial" w:hint="eastAsia"/>
          <w:color w:val="333333"/>
          <w:kern w:val="0"/>
          <w:sz w:val="18"/>
          <w:szCs w:val="18"/>
        </w:rPr>
      </w:pPr>
    </w:p>
    <w:p w:rsidR="001D45BA" w:rsidRPr="001D45BA" w:rsidRDefault="001D45BA" w:rsidP="001D45BA">
      <w:pPr>
        <w:widowControl/>
        <w:spacing w:line="360" w:lineRule="atLeast"/>
        <w:ind w:firstLine="540"/>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习近平总书记关于加强和改进民族工作的重要思想，系统阐明了新时代党的民族工作的历史方位、重要任务、工作主线、制度保障、实现方式等，深刻回答了民族工作举什么旗、走什么路的根本性问题，是党的治国方略在民族工作领域的集中体现，是习近平新时代中国特色社会主义思想的重要组成部分，为新时代党的民族工作始终沿着中国特色解决民族问题的正确道路奋勇前进提供了根本指导。当前和今后一段时期，要把学习贯彻习近平总书记关于加强和改进民族工作的重要思想，作为民族工作领域的首要政治任务抓紧抓好。</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三、全面准确把握铸牢中华民族共同体意识的科学内涵和重大意义</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中华民族五千多年的发展历程，就是一部各民族交往交流交融的历史，追求国家大一统、推进民族团结融合始终是历史主流，推动各民族不断交融汇聚，形成血脉相连、命运与共的中华民族多元一体格局。特别是近代以来，在反帝反封建、争取国家独立和民族解放的共同伟大斗争中，各民族人民守望相助、并肩作战，中华民族自我意识真正觉醒，实现了从</w:t>
      </w:r>
      <w:proofErr w:type="gramStart"/>
      <w:r w:rsidRPr="001D45BA">
        <w:rPr>
          <w:rFonts w:ascii="Arial" w:eastAsia="宋体" w:hAnsi="Arial" w:cs="Arial"/>
          <w:color w:val="333333"/>
          <w:kern w:val="0"/>
          <w:sz w:val="24"/>
          <w:szCs w:val="24"/>
        </w:rPr>
        <w:t>自在向</w:t>
      </w:r>
      <w:proofErr w:type="gramEnd"/>
      <w:r w:rsidRPr="001D45BA">
        <w:rPr>
          <w:rFonts w:ascii="Arial" w:eastAsia="宋体" w:hAnsi="Arial" w:cs="Arial"/>
          <w:color w:val="333333"/>
          <w:kern w:val="0"/>
          <w:sz w:val="24"/>
          <w:szCs w:val="24"/>
        </w:rPr>
        <w:t>自觉的伟大转变，各民族的中华民族共同体意识空前增强。新中国成立后，在中国共产党领导下，中华民族从自觉走向自立、自信、自强，发展成为更具包容性、凝聚力、统一性的命运共同体。</w:t>
      </w:r>
      <w:r w:rsidRPr="001D45BA">
        <w:rPr>
          <w:rFonts w:ascii="Arial" w:eastAsia="宋体" w:hAnsi="Arial" w:cs="Arial"/>
          <w:color w:val="333333"/>
          <w:kern w:val="0"/>
          <w:sz w:val="24"/>
          <w:szCs w:val="24"/>
        </w:rPr>
        <w:lastRenderedPageBreak/>
        <w:t>进入新时代，伴随着中国日益富强起来、日益走近世界舞台中央，中华民族的经济纽带必将越来越紧、文化认同必将越来越深、国家认同必将越来越高，中华民族共同体意识必将越来越强，中华民族共同体必将牢不可破。</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习近平总书记指出，铸牢中华民族共同体意识，就是要引导各族人民牢固树立休戚与共、荣辱与共、生死与共、命运与共的共同体理念。铸牢中华民族共同体意识更加强调政治归属和政治认同，是国家层面最高的社会归属感、面向世界的文化归属感，核心是引导各族人民对伟大祖国、中华民族、中华文化、中国共产党、中国特色社会主义的认同，增强国家意识、公民意识和法治意识。把铸牢中华民族共同体意识作为新时代党的民族工作的主线，是维护各民族根本利益的必然要求，是实现中华民族伟大复兴的必然要求，是巩固和发展平等团结互助和谐社会主义民族关系的必然要求，是党的民族工作开创新局面的必然要求。只有铸牢中华民族共同体意识，才能有效抵御各种极端、分裂思想的渗透颠覆，才能不断排除可能影响中华民族伟大复兴的各种风险隐患，才能有效团结凝聚各族人民，才能按照增进共同性方向改进民族工作。我们要从中华民族的发展历程认识铸牢中华民族共同体意识的历史必然性，从新时代党的使命任务认识铸牢中华民族共同体意识的极端重要性，从民族工作的短板弱项认识铸牢中华民族共同体意识的现实针对性，从民族领域存在的风险隐患认识铸牢中华民族共同体意识的特殊紧迫性。</w:t>
      </w:r>
    </w:p>
    <w:p w:rsidR="001D45BA" w:rsidRPr="001D45BA" w:rsidRDefault="001D45BA" w:rsidP="001D45BA">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5105400" cy="3398282"/>
            <wp:effectExtent l="19050" t="0" r="0" b="0"/>
            <wp:docPr id="4" name="图片 4" descr="https://pics6.baidu.com/feed/96dda144ad34598270b06a9c9b7c6aa4cbef841c.jpeg?token=8020def9891eab940ad9cfce2e946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s6.baidu.com/feed/96dda144ad34598270b06a9c9b7c6aa4cbef841c.jpeg?token=8020def9891eab940ad9cfce2e946b45"/>
                    <pic:cNvPicPr>
                      <a:picLocks noChangeAspect="1" noChangeArrowheads="1"/>
                    </pic:cNvPicPr>
                  </pic:nvPicPr>
                  <pic:blipFill>
                    <a:blip r:embed="rId8" cstate="print"/>
                    <a:srcRect/>
                    <a:stretch>
                      <a:fillRect/>
                    </a:stretch>
                  </pic:blipFill>
                  <pic:spPr bwMode="auto">
                    <a:xfrm>
                      <a:off x="0" y="0"/>
                      <a:ext cx="5105400" cy="3398282"/>
                    </a:xfrm>
                    <a:prstGeom prst="rect">
                      <a:avLst/>
                    </a:prstGeom>
                    <a:noFill/>
                    <a:ln w="9525">
                      <a:noFill/>
                      <a:miter lim="800000"/>
                      <a:headEnd/>
                      <a:tailEnd/>
                    </a:ln>
                  </pic:spPr>
                </pic:pic>
              </a:graphicData>
            </a:graphic>
          </wp:inline>
        </w:drawing>
      </w:r>
    </w:p>
    <w:p w:rsidR="001D45BA" w:rsidRPr="001D45BA" w:rsidRDefault="001D45BA" w:rsidP="001D45BA">
      <w:pPr>
        <w:widowControl/>
        <w:spacing w:line="360" w:lineRule="atLeast"/>
        <w:ind w:firstLine="540"/>
        <w:jc w:val="left"/>
        <w:rPr>
          <w:rFonts w:ascii="Arial" w:eastAsia="宋体" w:hAnsi="Arial" w:cs="Arial" w:hint="eastAsia"/>
          <w:color w:val="333333"/>
          <w:kern w:val="0"/>
          <w:sz w:val="18"/>
          <w:szCs w:val="18"/>
        </w:rPr>
      </w:pPr>
      <w:r w:rsidRPr="001D45BA">
        <w:rPr>
          <w:rFonts w:ascii="Arial" w:eastAsia="宋体" w:hAnsi="Arial" w:cs="Arial"/>
          <w:color w:val="333333"/>
          <w:kern w:val="0"/>
          <w:sz w:val="18"/>
          <w:szCs w:val="18"/>
        </w:rPr>
        <w:t>2021</w:t>
      </w:r>
      <w:r w:rsidRPr="001D45BA">
        <w:rPr>
          <w:rFonts w:ascii="Arial" w:eastAsia="宋体" w:hAnsi="Arial" w:cs="Arial"/>
          <w:color w:val="333333"/>
          <w:kern w:val="0"/>
          <w:sz w:val="18"/>
          <w:szCs w:val="18"/>
        </w:rPr>
        <w:t>年</w:t>
      </w:r>
      <w:r w:rsidRPr="001D45BA">
        <w:rPr>
          <w:rFonts w:ascii="Arial" w:eastAsia="宋体" w:hAnsi="Arial" w:cs="Arial"/>
          <w:color w:val="333333"/>
          <w:kern w:val="0"/>
          <w:sz w:val="18"/>
          <w:szCs w:val="18"/>
        </w:rPr>
        <w:t>6</w:t>
      </w:r>
      <w:r w:rsidRPr="001D45BA">
        <w:rPr>
          <w:rFonts w:ascii="Arial" w:eastAsia="宋体" w:hAnsi="Arial" w:cs="Arial"/>
          <w:color w:val="333333"/>
          <w:kern w:val="0"/>
          <w:sz w:val="18"/>
          <w:szCs w:val="18"/>
        </w:rPr>
        <w:t>月</w:t>
      </w:r>
      <w:r w:rsidRPr="001D45BA">
        <w:rPr>
          <w:rFonts w:ascii="Arial" w:eastAsia="宋体" w:hAnsi="Arial" w:cs="Arial"/>
          <w:color w:val="333333"/>
          <w:kern w:val="0"/>
          <w:sz w:val="18"/>
          <w:szCs w:val="18"/>
        </w:rPr>
        <w:t>30</w:t>
      </w:r>
      <w:r w:rsidRPr="001D45BA">
        <w:rPr>
          <w:rFonts w:ascii="Arial" w:eastAsia="宋体" w:hAnsi="Arial" w:cs="Arial"/>
          <w:color w:val="333333"/>
          <w:kern w:val="0"/>
          <w:sz w:val="18"/>
          <w:szCs w:val="18"/>
        </w:rPr>
        <w:t>日，在中国共产党成立</w:t>
      </w:r>
      <w:r w:rsidRPr="001D45BA">
        <w:rPr>
          <w:rFonts w:ascii="Arial" w:eastAsia="宋体" w:hAnsi="Arial" w:cs="Arial"/>
          <w:color w:val="333333"/>
          <w:kern w:val="0"/>
          <w:sz w:val="18"/>
          <w:szCs w:val="18"/>
        </w:rPr>
        <w:t>100</w:t>
      </w:r>
      <w:r w:rsidRPr="001D45BA">
        <w:rPr>
          <w:rFonts w:ascii="Arial" w:eastAsia="宋体" w:hAnsi="Arial" w:cs="Arial"/>
          <w:color w:val="333333"/>
          <w:kern w:val="0"/>
          <w:sz w:val="18"/>
          <w:szCs w:val="18"/>
        </w:rPr>
        <w:t>周年前夕，全国少数民族参观团来到中国共产党历史展览馆，参观学习</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不忘初心、牢记使命</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中国共产党历史展览</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中央统战部供图</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民族画报社</w:t>
      </w:r>
      <w:r w:rsidRPr="001D45BA">
        <w:rPr>
          <w:rFonts w:ascii="Arial" w:eastAsia="宋体" w:hAnsi="Arial" w:cs="Arial"/>
          <w:color w:val="333333"/>
          <w:kern w:val="0"/>
          <w:sz w:val="18"/>
          <w:szCs w:val="18"/>
        </w:rPr>
        <w:t xml:space="preserve"> </w:t>
      </w:r>
      <w:r w:rsidRPr="001D45BA">
        <w:rPr>
          <w:rFonts w:ascii="Arial" w:eastAsia="宋体" w:hAnsi="Arial" w:cs="Arial"/>
          <w:color w:val="333333"/>
          <w:kern w:val="0"/>
          <w:sz w:val="18"/>
          <w:szCs w:val="18"/>
        </w:rPr>
        <w:t>滕俊</w:t>
      </w:r>
      <w:r w:rsidRPr="001D45BA">
        <w:rPr>
          <w:rFonts w:ascii="Arial" w:eastAsia="宋体" w:hAnsi="Arial" w:cs="Arial"/>
          <w:color w:val="333333"/>
          <w:kern w:val="0"/>
          <w:sz w:val="18"/>
          <w:szCs w:val="18"/>
        </w:rPr>
        <w:t>/</w:t>
      </w:r>
      <w:r w:rsidRPr="001D45BA">
        <w:rPr>
          <w:rFonts w:ascii="Arial" w:eastAsia="宋体" w:hAnsi="Arial" w:cs="Arial"/>
          <w:color w:val="333333"/>
          <w:kern w:val="0"/>
          <w:sz w:val="18"/>
          <w:szCs w:val="18"/>
        </w:rPr>
        <w:t xml:space="preserve">摄　　</w:t>
      </w:r>
    </w:p>
    <w:p w:rsidR="001D45BA" w:rsidRDefault="001D45BA" w:rsidP="001D45BA">
      <w:pPr>
        <w:widowControl/>
        <w:spacing w:line="360" w:lineRule="atLeast"/>
        <w:ind w:firstLine="540"/>
        <w:jc w:val="left"/>
        <w:rPr>
          <w:rFonts w:ascii="Arial" w:eastAsia="宋体" w:hAnsi="Arial" w:cs="Arial" w:hint="eastAsia"/>
          <w:color w:val="333333"/>
          <w:kern w:val="0"/>
          <w:sz w:val="24"/>
          <w:szCs w:val="24"/>
        </w:rPr>
      </w:pPr>
    </w:p>
    <w:p w:rsidR="001D45BA" w:rsidRPr="001D45BA" w:rsidRDefault="001D45BA" w:rsidP="001D45BA">
      <w:pPr>
        <w:widowControl/>
        <w:spacing w:line="360" w:lineRule="atLeast"/>
        <w:ind w:firstLine="540"/>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习近平总书记强调，铸牢中华民族共同体意识，要正确把握共同性和差异性的关系、中华民族共同体意识和各民族意识的关系、中华文化和各民族文化的</w:t>
      </w:r>
      <w:r w:rsidRPr="001D45BA">
        <w:rPr>
          <w:rFonts w:ascii="Arial" w:eastAsia="宋体" w:hAnsi="Arial" w:cs="Arial"/>
          <w:color w:val="333333"/>
          <w:kern w:val="0"/>
          <w:sz w:val="24"/>
          <w:szCs w:val="24"/>
        </w:rPr>
        <w:lastRenderedPageBreak/>
        <w:t>关系、物质和精神的关系。这四个关系，共同性和差异性的关系是管总的，对其他关系起着引领作用。要正确把握增进共同性、尊重和包容差异性的重要原则。有同无异，没必要强调共同体；</w:t>
      </w:r>
      <w:proofErr w:type="gramStart"/>
      <w:r w:rsidRPr="001D45BA">
        <w:rPr>
          <w:rFonts w:ascii="Arial" w:eastAsia="宋体" w:hAnsi="Arial" w:cs="Arial"/>
          <w:color w:val="333333"/>
          <w:kern w:val="0"/>
          <w:sz w:val="24"/>
          <w:szCs w:val="24"/>
        </w:rPr>
        <w:t>有异无同</w:t>
      </w:r>
      <w:proofErr w:type="gramEnd"/>
      <w:r w:rsidRPr="001D45BA">
        <w:rPr>
          <w:rFonts w:ascii="Arial" w:eastAsia="宋体" w:hAnsi="Arial" w:cs="Arial"/>
          <w:color w:val="333333"/>
          <w:kern w:val="0"/>
          <w:sz w:val="24"/>
          <w:szCs w:val="24"/>
        </w:rPr>
        <w:t>，形成不了共同体。离开了共同性，铸牢中华民族共同体意识无从谈起。忽略了差异性，铸牢中华民族共同体意识难以做起。各民族的差异性将长期存在，尊重、包容差异</w:t>
      </w:r>
      <w:proofErr w:type="gramStart"/>
      <w:r w:rsidRPr="001D45BA">
        <w:rPr>
          <w:rFonts w:ascii="Arial" w:eastAsia="宋体" w:hAnsi="Arial" w:cs="Arial"/>
          <w:color w:val="333333"/>
          <w:kern w:val="0"/>
          <w:sz w:val="24"/>
          <w:szCs w:val="24"/>
        </w:rPr>
        <w:t>性是铸牢</w:t>
      </w:r>
      <w:proofErr w:type="gramEnd"/>
      <w:r w:rsidRPr="001D45BA">
        <w:rPr>
          <w:rFonts w:ascii="Arial" w:eastAsia="宋体" w:hAnsi="Arial" w:cs="Arial"/>
          <w:color w:val="333333"/>
          <w:kern w:val="0"/>
          <w:sz w:val="24"/>
          <w:szCs w:val="24"/>
        </w:rPr>
        <w:t>中华民族共同体意识的应有之义。同时也要认识到，共同性是主导，是方向、前提和根本，差异性不能削弱和危害共同性。保护差异是需要的，差异性丰富多彩，共同体才能展示出包容性和活力。但不能固化强化差异性中落后的、影响民族进步的因素。</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实际工作中，要坚持问题导向调整民族工作中的偏差，搞清楚哪些方面必须</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同</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，哪些方面可以</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异</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各族干部群众对伟大祖国、中华民族、中华文化、中国共产党、中国特色社会主义要高度认同，在国家意识、公民意识和法治意识上不能有差异。同时，要尊重差异性，注意对各民族在饮食服饰、风俗习惯、文化艺术、建筑风格等方面的保护和传承，在中华文化百花园里绽放光彩。根据不同地域不同民族不同群体对中华民族共同体意识的认知差异，既面向少数民族和民族地区，又面向汉族和东中部地区，有针对性地做好工作，纠正大汉族主义和地方民族主义，全面提升铸牢中华民族共同体意识的水平。</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四、坚持以铸牢中华民族共同体意识为主线，推进新时代党的民族工作高质量发展</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在新的历史起点上做好民族工作，必须坚持以习近平总书记关于加强和改进民族工作的重要思想为指导，牢牢把握民族工作新的历史方位，紧扣铸牢中华民族共同体意识的工作主线，努力开创党的民族工作高质量发展新局面。</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大力推进中华民族共有精神家园建设。</w:t>
      </w:r>
      <w:r w:rsidRPr="001D45BA">
        <w:rPr>
          <w:rFonts w:ascii="Arial" w:eastAsia="宋体" w:hAnsi="Arial" w:cs="Arial"/>
          <w:color w:val="333333"/>
          <w:kern w:val="0"/>
          <w:sz w:val="24"/>
          <w:szCs w:val="24"/>
        </w:rPr>
        <w:t>正确把握中华文化和各民族文化的关系。中华文化与各民族文化，犹如主干与枝叶，根</w:t>
      </w:r>
      <w:proofErr w:type="gramStart"/>
      <w:r w:rsidRPr="001D45BA">
        <w:rPr>
          <w:rFonts w:ascii="Arial" w:eastAsia="宋体" w:hAnsi="Arial" w:cs="Arial"/>
          <w:color w:val="333333"/>
          <w:kern w:val="0"/>
          <w:sz w:val="24"/>
          <w:szCs w:val="24"/>
        </w:rPr>
        <w:t>深干壮才能</w:t>
      </w:r>
      <w:proofErr w:type="gramEnd"/>
      <w:r w:rsidRPr="001D45BA">
        <w:rPr>
          <w:rFonts w:ascii="Arial" w:eastAsia="宋体" w:hAnsi="Arial" w:cs="Arial"/>
          <w:color w:val="333333"/>
          <w:kern w:val="0"/>
          <w:sz w:val="24"/>
          <w:szCs w:val="24"/>
        </w:rPr>
        <w:t>枝繁叶茂。各民族优秀文化是中华文化的组成部分，都对中华文化的形成和发展</w:t>
      </w:r>
      <w:proofErr w:type="gramStart"/>
      <w:r w:rsidRPr="001D45BA">
        <w:rPr>
          <w:rFonts w:ascii="Arial" w:eastAsia="宋体" w:hAnsi="Arial" w:cs="Arial"/>
          <w:color w:val="333333"/>
          <w:kern w:val="0"/>
          <w:sz w:val="24"/>
          <w:szCs w:val="24"/>
        </w:rPr>
        <w:t>作出</w:t>
      </w:r>
      <w:proofErr w:type="gramEnd"/>
      <w:r w:rsidRPr="001D45BA">
        <w:rPr>
          <w:rFonts w:ascii="Arial" w:eastAsia="宋体" w:hAnsi="Arial" w:cs="Arial"/>
          <w:color w:val="333333"/>
          <w:kern w:val="0"/>
          <w:sz w:val="24"/>
          <w:szCs w:val="24"/>
        </w:rPr>
        <w:t>了贡献。把汉族文化等同于中华文化、忽略少数民族文化，把本民族文化自外于中华文化、对中华文化缺乏认同，都是不对的。促进各民族文化包容</w:t>
      </w:r>
      <w:proofErr w:type="gramStart"/>
      <w:r w:rsidRPr="001D45BA">
        <w:rPr>
          <w:rFonts w:ascii="Arial" w:eastAsia="宋体" w:hAnsi="Arial" w:cs="Arial"/>
          <w:color w:val="333333"/>
          <w:kern w:val="0"/>
          <w:sz w:val="24"/>
          <w:szCs w:val="24"/>
        </w:rPr>
        <w:t>互鉴和</w:t>
      </w:r>
      <w:proofErr w:type="gramEnd"/>
      <w:r w:rsidRPr="001D45BA">
        <w:rPr>
          <w:rFonts w:ascii="Arial" w:eastAsia="宋体" w:hAnsi="Arial" w:cs="Arial"/>
          <w:color w:val="333333"/>
          <w:kern w:val="0"/>
          <w:sz w:val="24"/>
          <w:szCs w:val="24"/>
        </w:rPr>
        <w:t>创新发展，要在增强中华文化认同基础上去做，不能本末倒置。在各民族群众中深入培育和</w:t>
      </w:r>
      <w:proofErr w:type="gramStart"/>
      <w:r w:rsidRPr="001D45BA">
        <w:rPr>
          <w:rFonts w:ascii="Arial" w:eastAsia="宋体" w:hAnsi="Arial" w:cs="Arial"/>
          <w:color w:val="333333"/>
          <w:kern w:val="0"/>
          <w:sz w:val="24"/>
          <w:szCs w:val="24"/>
        </w:rPr>
        <w:t>践行</w:t>
      </w:r>
      <w:proofErr w:type="gramEnd"/>
      <w:r w:rsidRPr="001D45BA">
        <w:rPr>
          <w:rFonts w:ascii="Arial" w:eastAsia="宋体" w:hAnsi="Arial" w:cs="Arial"/>
          <w:color w:val="333333"/>
          <w:kern w:val="0"/>
          <w:sz w:val="24"/>
          <w:szCs w:val="24"/>
        </w:rPr>
        <w:t>社会主义核心价值观，弘扬以爱国主义为核心的民族精神和以改革创新为核心的时代精神，用共同理想信念凝</w:t>
      </w:r>
      <w:proofErr w:type="gramStart"/>
      <w:r w:rsidRPr="001D45BA">
        <w:rPr>
          <w:rFonts w:ascii="Arial" w:eastAsia="宋体" w:hAnsi="Arial" w:cs="Arial"/>
          <w:color w:val="333333"/>
          <w:kern w:val="0"/>
          <w:sz w:val="24"/>
          <w:szCs w:val="24"/>
        </w:rPr>
        <w:t>心铸魂</w:t>
      </w:r>
      <w:proofErr w:type="gramEnd"/>
      <w:r w:rsidRPr="001D45BA">
        <w:rPr>
          <w:rFonts w:ascii="Arial" w:eastAsia="宋体" w:hAnsi="Arial" w:cs="Arial"/>
          <w:color w:val="333333"/>
          <w:kern w:val="0"/>
          <w:sz w:val="24"/>
          <w:szCs w:val="24"/>
        </w:rPr>
        <w:t>，赓续精神血脉。</w:t>
      </w:r>
      <w:proofErr w:type="gramStart"/>
      <w:r w:rsidRPr="001D45BA">
        <w:rPr>
          <w:rFonts w:ascii="Arial" w:eastAsia="宋体" w:hAnsi="Arial" w:cs="Arial"/>
          <w:color w:val="333333"/>
          <w:kern w:val="0"/>
          <w:sz w:val="24"/>
          <w:szCs w:val="24"/>
        </w:rPr>
        <w:t>完善铸</w:t>
      </w:r>
      <w:proofErr w:type="gramEnd"/>
      <w:r w:rsidRPr="001D45BA">
        <w:rPr>
          <w:rFonts w:ascii="Arial" w:eastAsia="宋体" w:hAnsi="Arial" w:cs="Arial"/>
          <w:color w:val="333333"/>
          <w:kern w:val="0"/>
          <w:sz w:val="24"/>
          <w:szCs w:val="24"/>
        </w:rPr>
        <w:t>牢中华民族共同体意识宣传教育体系，建立宣传教育常态化机制，将铸牢中华民族共同体意识纳入干部教育、党员教育、国民教育、社会教育。深入实施中华优秀传统文化传承发展工程，打造一批具有中华文化底蕴、充分汲取各民族文化营养、融合现代文明的书籍、舞台艺术作品、影视作品、美术作品，树立和突出各民族共享的中华文化符号和中华文化形象。坚持以</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四个共同</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的正确中华民族历史观加强中华民族历史研究，形成完整的史料体系、话语体系。采取</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线上</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与</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线下</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、传统媒体与</w:t>
      </w:r>
      <w:r w:rsidRPr="001D45BA">
        <w:rPr>
          <w:rFonts w:ascii="Arial" w:eastAsia="宋体" w:hAnsi="Arial" w:cs="Arial"/>
          <w:color w:val="333333"/>
          <w:kern w:val="0"/>
          <w:sz w:val="24"/>
          <w:szCs w:val="24"/>
        </w:rPr>
        <w:lastRenderedPageBreak/>
        <w:t>现代媒体相结合的方式，注重新闻舆论引导和社会氛围营造，春风化雨、润物无声，将铸牢中华民族共同体意识潜移默化地嵌入心中、融入血液、铸入灵魂。</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推动各民族为全面建设社会主义现代化国家而共同奋斗。</w:t>
      </w:r>
      <w:r w:rsidRPr="001D45BA">
        <w:rPr>
          <w:rFonts w:ascii="Arial" w:eastAsia="宋体" w:hAnsi="Arial" w:cs="Arial"/>
          <w:color w:val="333333"/>
          <w:kern w:val="0"/>
          <w:sz w:val="24"/>
          <w:szCs w:val="24"/>
        </w:rPr>
        <w:t>全面建设社会主义现代化国家，是</w:t>
      </w:r>
      <w:r w:rsidRPr="001D45BA">
        <w:rPr>
          <w:rFonts w:ascii="Arial" w:eastAsia="宋体" w:hAnsi="Arial" w:cs="Arial"/>
          <w:color w:val="333333"/>
          <w:kern w:val="0"/>
          <w:sz w:val="24"/>
          <w:szCs w:val="24"/>
        </w:rPr>
        <w:t>56</w:t>
      </w:r>
      <w:r w:rsidRPr="001D45BA">
        <w:rPr>
          <w:rFonts w:ascii="Arial" w:eastAsia="宋体" w:hAnsi="Arial" w:cs="Arial"/>
          <w:color w:val="333333"/>
          <w:kern w:val="0"/>
          <w:sz w:val="24"/>
          <w:szCs w:val="24"/>
        </w:rPr>
        <w:t>个民族作为一个整体实现的共同发展进步，这是亘古未有的伟大事业，必须依靠各族人民同舟共济、携手并进。正确把握物质与精神的关系。物质问题</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管肚子</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，精神问题</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管脑子</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善于从政治上考虑民族地区经济社会发展问题。发展是现代化的基础，要赋予所有改革发展以彰显中华民族共同体意识的意义，以维护统一、反对分裂的意义，以改善民生、凝聚人心的意义。民族地区要完整准确全面贯彻新发展理念，善于在压力和危机中寻找机遇，立足本地实际，找准融入新发展格局、实现高质量发展、促进共同富裕的切入点、结合点、发力点，培育新的发展动能，走出发展新路子。继续对民族地区实施差别</w:t>
      </w:r>
      <w:proofErr w:type="gramStart"/>
      <w:r w:rsidRPr="001D45BA">
        <w:rPr>
          <w:rFonts w:ascii="Arial" w:eastAsia="宋体" w:hAnsi="Arial" w:cs="Arial"/>
          <w:color w:val="333333"/>
          <w:kern w:val="0"/>
          <w:sz w:val="24"/>
          <w:szCs w:val="24"/>
        </w:rPr>
        <w:t>化支持</w:t>
      </w:r>
      <w:proofErr w:type="gramEnd"/>
      <w:r w:rsidRPr="001D45BA">
        <w:rPr>
          <w:rFonts w:ascii="Arial" w:eastAsia="宋体" w:hAnsi="Arial" w:cs="Arial"/>
          <w:color w:val="333333"/>
          <w:kern w:val="0"/>
          <w:sz w:val="24"/>
          <w:szCs w:val="24"/>
        </w:rPr>
        <w:t>政策，加强对口支援、东西部协作，推动民族地区尽快实现巩固拓展脱贫攻坚成果同乡村振兴有效衔接，增强可持续发展内生动力。积极发展各级各类教育，加强现代文明教育，大力传播现代文明理念和行为方式，引导各族群众在思想观念、精神情趣、生活方式上向现代化迈进。深入贯彻落实治国必治边的战略思想，加强新时代安边固边兴边工作，强化人口与经济支撑，完善沿边开发开放政策体系，深入推进固边兴边富民行动，确保边疆巩固和边境安全。</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促进各民族广泛交往交流交融。</w:t>
      </w:r>
      <w:r w:rsidRPr="001D45BA">
        <w:rPr>
          <w:rFonts w:ascii="Arial" w:eastAsia="宋体" w:hAnsi="Arial" w:cs="Arial"/>
          <w:color w:val="333333"/>
          <w:kern w:val="0"/>
          <w:sz w:val="24"/>
          <w:szCs w:val="24"/>
        </w:rPr>
        <w:t>这是社会发展的必然趋势，是推动中华民族共同体建设的重要途径。正确处理中华民族意识与各民族意识的关系。中华民族意识与各民族意识层面不同、范畴不同，二者可以并存不悖，但不是平行并列的。引导各民族始终把中华民族利益放在首位，本民族意识要服从和服务于中华民族共同体意识。客观看待民族意识，尊重民族感情，在实现好中华民族共同体整体利益进程中实现好各民族具体利益。从就业、就学、安居等方面入手，与时俱</w:t>
      </w:r>
      <w:proofErr w:type="gramStart"/>
      <w:r w:rsidRPr="001D45BA">
        <w:rPr>
          <w:rFonts w:ascii="Arial" w:eastAsia="宋体" w:hAnsi="Arial" w:cs="Arial"/>
          <w:color w:val="333333"/>
          <w:kern w:val="0"/>
          <w:sz w:val="24"/>
          <w:szCs w:val="24"/>
        </w:rPr>
        <w:t>进调整</w:t>
      </w:r>
      <w:proofErr w:type="gramEnd"/>
      <w:r w:rsidRPr="001D45BA">
        <w:rPr>
          <w:rFonts w:ascii="Arial" w:eastAsia="宋体" w:hAnsi="Arial" w:cs="Arial"/>
          <w:color w:val="333333"/>
          <w:kern w:val="0"/>
          <w:sz w:val="24"/>
          <w:szCs w:val="24"/>
        </w:rPr>
        <w:t>完善有关政策举措，引导鼓励人口双向迁移流动，推进各民族人口流动融居，不断拓展各民族间交往交流交融的广度和深度。加强政策引导，优化公共服务管理，积极创造各民族共居共学、共事共乐、共建共享的社会结构和社会条件。完善促进各民族群众融入城市的政策导向和制度保障，将少数民族流动人口纳入城市流动人口服务体系，合理照顾少数民族风俗习惯，坚决纠正针对任何特定民族身份的歧视性行为。坚定不移推广国家通用语言文字，夯实交往交流基础，同时根据实际情况需要，采取措施保障少数民族语言文字的学习使用。</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推动民族事务治理体系和治理能力现代化。</w:t>
      </w:r>
      <w:r w:rsidRPr="001D45BA">
        <w:rPr>
          <w:rFonts w:ascii="Arial" w:eastAsia="宋体" w:hAnsi="Arial" w:cs="Arial"/>
          <w:color w:val="333333"/>
          <w:kern w:val="0"/>
          <w:sz w:val="24"/>
          <w:szCs w:val="24"/>
        </w:rPr>
        <w:t>民族事务治理是国家治理的重要组成部分。坚持和完善民族区域自治制度，始终坚持党的领导，把维护国家统一和民族团结作为实施这一制度的根本目的。民族自治地方自治机关的首要职责是维护党中央权威，确保党中央政令畅通，确保国家法律法规实施。以铸牢中华民族共同体意识为衡量标准，顺应时代发展要求，</w:t>
      </w:r>
      <w:proofErr w:type="gramStart"/>
      <w:r w:rsidRPr="001D45BA">
        <w:rPr>
          <w:rFonts w:ascii="Arial" w:eastAsia="宋体" w:hAnsi="Arial" w:cs="Arial"/>
          <w:color w:val="333333"/>
          <w:kern w:val="0"/>
          <w:sz w:val="24"/>
          <w:szCs w:val="24"/>
        </w:rPr>
        <w:t>及时稳慎健全</w:t>
      </w:r>
      <w:proofErr w:type="gramEnd"/>
      <w:r w:rsidRPr="001D45BA">
        <w:rPr>
          <w:rFonts w:ascii="Arial" w:eastAsia="宋体" w:hAnsi="Arial" w:cs="Arial"/>
          <w:color w:val="333333"/>
          <w:kern w:val="0"/>
          <w:sz w:val="24"/>
          <w:szCs w:val="24"/>
        </w:rPr>
        <w:t>完善民族政策和法律法规体系。根据不同地区、不同民族实际，以公平公正为原则，兼顾民族因</w:t>
      </w:r>
      <w:r w:rsidRPr="001D45BA">
        <w:rPr>
          <w:rFonts w:ascii="Arial" w:eastAsia="宋体" w:hAnsi="Arial" w:cs="Arial"/>
          <w:color w:val="333333"/>
          <w:kern w:val="0"/>
          <w:sz w:val="24"/>
          <w:szCs w:val="24"/>
        </w:rPr>
        <w:lastRenderedPageBreak/>
        <w:t>素和区域因素，突出区域化和精准性。坚持在法治轨道上治理民族事务，维护社会主义法制统一和法治尊严，依法保障各族群众合法权益。各族群众在法律面前人人平等，任何人都没有超越法律的特权。坚持是什么问题就按什么问题处理，不能把涉及少数民族群众的一般性社会事务工作简单归结为民族工作，不能把涉及少数民族群众的民事刑事问题简单归结为民族问题，不能把发生在民族地区的一般矛盾纠纷简单归结为民族矛盾。工作方法上要注意把握分寸、慎重稳进，既要解决好</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等不得</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的问题，也要处理好</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急不得</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的事情，防止犯急躁病、胡乱作为，反复</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翻烧饼</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，从一个极端走向另一个极端。</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切实防范化解民族领域重大风险隐患。</w:t>
      </w:r>
      <w:r w:rsidRPr="001D45BA">
        <w:rPr>
          <w:rFonts w:ascii="Arial" w:eastAsia="宋体" w:hAnsi="Arial" w:cs="Arial"/>
          <w:color w:val="333333"/>
          <w:kern w:val="0"/>
          <w:sz w:val="24"/>
          <w:szCs w:val="24"/>
        </w:rPr>
        <w:t>牢固树立总体国家安全观，坚持底线思维，强化风险意识，及时化解各种问题隐患。教育引导各民族继承和发扬爱国主义传统，自觉维护祖国统一、国家安全、社会稳定，严密防范和坚决打击暴力恐怖活动、民族分裂活动、宗教极端活动，严密防范和抵御敌对势力的渗透、颠覆、破坏活动。加强国际反恐合作，做好重点国家和地区、国际组织、海外少数民族华侨华人群体等的工作，不断</w:t>
      </w:r>
      <w:proofErr w:type="gramStart"/>
      <w:r w:rsidRPr="001D45BA">
        <w:rPr>
          <w:rFonts w:ascii="Arial" w:eastAsia="宋体" w:hAnsi="Arial" w:cs="Arial"/>
          <w:color w:val="333333"/>
          <w:kern w:val="0"/>
          <w:sz w:val="24"/>
          <w:szCs w:val="24"/>
        </w:rPr>
        <w:t>壮大友我力量</w:t>
      </w:r>
      <w:proofErr w:type="gramEnd"/>
      <w:r w:rsidRPr="001D45BA">
        <w:rPr>
          <w:rFonts w:ascii="Arial" w:eastAsia="宋体" w:hAnsi="Arial" w:cs="Arial"/>
          <w:color w:val="333333"/>
          <w:kern w:val="0"/>
          <w:sz w:val="24"/>
          <w:szCs w:val="24"/>
        </w:rPr>
        <w:t>，切实维护边疆民族地区社会稳定和长治久安。守好意识形态阵地，正确区分政治原则、思想认识、学术观点，积极稳妥处理涉民族因素的意识形态问题，旗帜鲜明反对历史虚无主义、极端民族主义、宗教极端主义、大汉族主义和地方民族主义，持续肃清民族分裂、宗教极端思想流毒。科学认识网络传播规律，准确把握涉民族网络舆情生成和演化特点，创新工作理念、方法手段、载体渠道、制度机制，既要及时排查舆情风险，</w:t>
      </w:r>
      <w:proofErr w:type="gramStart"/>
      <w:r w:rsidRPr="001D45BA">
        <w:rPr>
          <w:rFonts w:ascii="Arial" w:eastAsia="宋体" w:hAnsi="Arial" w:cs="Arial"/>
          <w:color w:val="333333"/>
          <w:kern w:val="0"/>
          <w:sz w:val="24"/>
          <w:szCs w:val="24"/>
        </w:rPr>
        <w:t>化早化</w:t>
      </w:r>
      <w:proofErr w:type="gramEnd"/>
      <w:r w:rsidRPr="001D45BA">
        <w:rPr>
          <w:rFonts w:ascii="Arial" w:eastAsia="宋体" w:hAnsi="Arial" w:cs="Arial"/>
          <w:color w:val="333333"/>
          <w:kern w:val="0"/>
          <w:sz w:val="24"/>
          <w:szCs w:val="24"/>
        </w:rPr>
        <w:t>小，又要打造正面宣传矩阵，主动发出有利于铸牢中华民族共同体意识的声音，牢牢掌握网络意识形态阵地主导权。推进防范化解民族领域风险隐患体制机制建设，提高防范化解风险隐患能力，妥善开展风险处置，发现在早、处置在小，坚决守住不发生区域性、系统性风险的底线。</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b/>
          <w:bCs/>
          <w:color w:val="333333"/>
          <w:kern w:val="0"/>
          <w:sz w:val="27"/>
        </w:rPr>
        <w:t>加强和完善党对民族工作的全面领导。</w:t>
      </w:r>
      <w:r w:rsidRPr="001D45BA">
        <w:rPr>
          <w:rFonts w:ascii="Arial" w:eastAsia="宋体" w:hAnsi="Arial" w:cs="Arial"/>
          <w:color w:val="333333"/>
          <w:kern w:val="0"/>
          <w:sz w:val="24"/>
          <w:szCs w:val="24"/>
        </w:rPr>
        <w:t>中国共产党领导是维护中华民族大团结的根本保证。我国民族团结进步事业之所以成功，加强和完善党对民族工作的全面领导是最根本的保障和最重要的经验，新时代民族工作中必须毫不动摇地坚持这一原则。把党的领导贯穿民族工作全过程，贯彻落</w:t>
      </w:r>
      <w:proofErr w:type="gramStart"/>
      <w:r w:rsidRPr="001D45BA">
        <w:rPr>
          <w:rFonts w:ascii="Arial" w:eastAsia="宋体" w:hAnsi="Arial" w:cs="Arial"/>
          <w:color w:val="333333"/>
          <w:kern w:val="0"/>
          <w:sz w:val="24"/>
          <w:szCs w:val="24"/>
        </w:rPr>
        <w:t>实习近</w:t>
      </w:r>
      <w:proofErr w:type="gramEnd"/>
      <w:r w:rsidRPr="001D45BA">
        <w:rPr>
          <w:rFonts w:ascii="Arial" w:eastAsia="宋体" w:hAnsi="Arial" w:cs="Arial"/>
          <w:color w:val="333333"/>
          <w:kern w:val="0"/>
          <w:sz w:val="24"/>
          <w:szCs w:val="24"/>
        </w:rPr>
        <w:t>平总书记关于构建新时代党的民族工作格局的新要求，进一步完善党委领导民族工作的体制机制、党委统一战线工作领导小组统筹协调民族工作的体制机制、党委统战部领导民族工作部门的体制机制、民委委员单位更好发挥作用的体制机制。坚持新时代好干部标准，</w:t>
      </w:r>
      <w:proofErr w:type="gramStart"/>
      <w:r w:rsidRPr="001D45BA">
        <w:rPr>
          <w:rFonts w:ascii="Arial" w:eastAsia="宋体" w:hAnsi="Arial" w:cs="Arial"/>
          <w:color w:val="333333"/>
          <w:kern w:val="0"/>
          <w:sz w:val="24"/>
          <w:szCs w:val="24"/>
        </w:rPr>
        <w:t>按照维护</w:t>
      </w:r>
      <w:proofErr w:type="gramEnd"/>
      <w:r w:rsidRPr="001D45BA">
        <w:rPr>
          <w:rFonts w:ascii="Arial" w:eastAsia="宋体" w:hAnsi="Arial" w:cs="Arial"/>
          <w:color w:val="333333"/>
          <w:kern w:val="0"/>
          <w:sz w:val="24"/>
          <w:szCs w:val="24"/>
        </w:rPr>
        <w:t>党的集中统一领导态度特别坚决、明辨大是大非立场特别清醒、铸牢中华民族共同体意识行动特别坚定、热爱各族群众感情特别真挚的</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四个特别</w:t>
      </w:r>
      <w:r w:rsidRPr="001D45BA">
        <w:rPr>
          <w:rFonts w:ascii="Arial" w:eastAsia="宋体" w:hAnsi="Arial" w:cs="Arial"/>
          <w:color w:val="333333"/>
          <w:kern w:val="0"/>
          <w:sz w:val="24"/>
          <w:szCs w:val="24"/>
        </w:rPr>
        <w:t>”</w:t>
      </w:r>
      <w:r w:rsidRPr="001D45BA">
        <w:rPr>
          <w:rFonts w:ascii="Arial" w:eastAsia="宋体" w:hAnsi="Arial" w:cs="Arial"/>
          <w:color w:val="333333"/>
          <w:kern w:val="0"/>
          <w:sz w:val="24"/>
          <w:szCs w:val="24"/>
        </w:rPr>
        <w:t>要求，加强民族地区干部队伍建设，确保各级领导权牢牢掌握在忠诚干净担当的干部手中。重视培养和用好少数民族干部，做好长远规划，加大培训和交流锻炼工作力度，对政治过硬、敢于担当的优秀少数民族干部要充分信任、委以重任。加强民族地区基层组织和政权建设，着力把基层党组织建设成为铸牢中华民族共同体意识、带领群众致富、维护社会稳定、守卫边疆领土、开展反分裂斗争</w:t>
      </w:r>
      <w:r w:rsidRPr="001D45BA">
        <w:rPr>
          <w:rFonts w:ascii="Arial" w:eastAsia="宋体" w:hAnsi="Arial" w:cs="Arial"/>
          <w:color w:val="333333"/>
          <w:kern w:val="0"/>
          <w:sz w:val="24"/>
          <w:szCs w:val="24"/>
        </w:rPr>
        <w:lastRenderedPageBreak/>
        <w:t>的坚强战斗堡垒。切实加强基层统战民族工作机构设置、人员配备和工作保障，明确相关制度机制，确保党的民族政策到基层有人懂，民族工作在基层有人抓。</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来源：《求是》</w:t>
      </w:r>
      <w:r w:rsidRPr="001D45BA">
        <w:rPr>
          <w:rFonts w:ascii="Arial" w:eastAsia="宋体" w:hAnsi="Arial" w:cs="Arial"/>
          <w:color w:val="333333"/>
          <w:kern w:val="0"/>
          <w:sz w:val="24"/>
          <w:szCs w:val="24"/>
        </w:rPr>
        <w:t>2021/21</w:t>
      </w:r>
    </w:p>
    <w:p w:rsidR="001D45BA" w:rsidRPr="001D45BA" w:rsidRDefault="001D45BA" w:rsidP="001D45BA">
      <w:pPr>
        <w:widowControl/>
        <w:spacing w:line="360" w:lineRule="atLeast"/>
        <w:jc w:val="left"/>
        <w:rPr>
          <w:rFonts w:ascii="Arial" w:eastAsia="宋体" w:hAnsi="Arial" w:cs="Arial"/>
          <w:color w:val="333333"/>
          <w:kern w:val="0"/>
          <w:sz w:val="24"/>
          <w:szCs w:val="24"/>
        </w:rPr>
      </w:pPr>
      <w:r w:rsidRPr="001D45BA">
        <w:rPr>
          <w:rFonts w:ascii="Arial" w:eastAsia="宋体" w:hAnsi="Arial" w:cs="Arial"/>
          <w:color w:val="333333"/>
          <w:kern w:val="0"/>
          <w:sz w:val="24"/>
          <w:szCs w:val="24"/>
        </w:rPr>
        <w:t>作者：尤</w:t>
      </w:r>
      <w:r w:rsidRPr="001D45BA">
        <w:rPr>
          <w:rFonts w:ascii="Arial" w:eastAsia="宋体" w:hAnsi="Arial" w:cs="Arial"/>
          <w:color w:val="333333"/>
          <w:kern w:val="0"/>
          <w:sz w:val="24"/>
          <w:szCs w:val="24"/>
        </w:rPr>
        <w:t xml:space="preserve"> </w:t>
      </w:r>
      <w:r w:rsidRPr="001D45BA">
        <w:rPr>
          <w:rFonts w:ascii="Arial" w:eastAsia="宋体" w:hAnsi="Arial" w:cs="Arial"/>
          <w:color w:val="333333"/>
          <w:kern w:val="0"/>
          <w:sz w:val="24"/>
          <w:szCs w:val="24"/>
        </w:rPr>
        <w:t>权</w:t>
      </w:r>
    </w:p>
    <w:p w:rsidR="007F434C" w:rsidRPr="001D45BA" w:rsidRDefault="007F434C"/>
    <w:sectPr w:rsidR="007F434C" w:rsidRPr="001D45BA" w:rsidSect="007F43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C4" w:rsidRDefault="00FD66C4" w:rsidP="001D45BA">
      <w:r>
        <w:separator/>
      </w:r>
    </w:p>
  </w:endnote>
  <w:endnote w:type="continuationSeparator" w:id="0">
    <w:p w:rsidR="00FD66C4" w:rsidRDefault="00FD66C4" w:rsidP="001D4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C4" w:rsidRDefault="00FD66C4" w:rsidP="001D45BA">
      <w:r>
        <w:separator/>
      </w:r>
    </w:p>
  </w:footnote>
  <w:footnote w:type="continuationSeparator" w:id="0">
    <w:p w:rsidR="00FD66C4" w:rsidRDefault="00FD66C4" w:rsidP="001D4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5BA"/>
    <w:rsid w:val="001D45BA"/>
    <w:rsid w:val="007F434C"/>
    <w:rsid w:val="00FD6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4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5BA"/>
    <w:rPr>
      <w:sz w:val="18"/>
      <w:szCs w:val="18"/>
    </w:rPr>
  </w:style>
  <w:style w:type="paragraph" w:styleId="a4">
    <w:name w:val="footer"/>
    <w:basedOn w:val="a"/>
    <w:link w:val="Char0"/>
    <w:uiPriority w:val="99"/>
    <w:semiHidden/>
    <w:unhideWhenUsed/>
    <w:rsid w:val="001D45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5BA"/>
    <w:rPr>
      <w:sz w:val="18"/>
      <w:szCs w:val="18"/>
    </w:rPr>
  </w:style>
  <w:style w:type="character" w:styleId="a5">
    <w:name w:val="Hyperlink"/>
    <w:basedOn w:val="a0"/>
    <w:uiPriority w:val="99"/>
    <w:semiHidden/>
    <w:unhideWhenUsed/>
    <w:rsid w:val="001D45BA"/>
    <w:rPr>
      <w:color w:val="0000FF"/>
      <w:u w:val="single"/>
    </w:rPr>
  </w:style>
  <w:style w:type="paragraph" w:customStyle="1" w:styleId="index-moduleauthorname7y5na">
    <w:name w:val="index-module_authorname_7y5na"/>
    <w:basedOn w:val="a"/>
    <w:rsid w:val="001D45BA"/>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1D45BA"/>
  </w:style>
  <w:style w:type="character" w:customStyle="1" w:styleId="index-moduleaccountauthentication3bwix">
    <w:name w:val="index-module_accountauthentication_3bwix"/>
    <w:basedOn w:val="a0"/>
    <w:rsid w:val="001D45BA"/>
  </w:style>
  <w:style w:type="character" w:customStyle="1" w:styleId="styles-modulecontenttf9vk">
    <w:name w:val="styles-module_content_tf9vk"/>
    <w:basedOn w:val="a0"/>
    <w:rsid w:val="001D45BA"/>
  </w:style>
  <w:style w:type="paragraph" w:styleId="a6">
    <w:name w:val="Normal (Web)"/>
    <w:basedOn w:val="a"/>
    <w:uiPriority w:val="99"/>
    <w:semiHidden/>
    <w:unhideWhenUsed/>
    <w:rsid w:val="001D45B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1D45BA"/>
  </w:style>
  <w:style w:type="character" w:customStyle="1" w:styleId="bjh-strong">
    <w:name w:val="bjh-strong"/>
    <w:basedOn w:val="a0"/>
    <w:rsid w:val="001D45BA"/>
  </w:style>
  <w:style w:type="paragraph" w:styleId="a7">
    <w:name w:val="Balloon Text"/>
    <w:basedOn w:val="a"/>
    <w:link w:val="Char1"/>
    <w:uiPriority w:val="99"/>
    <w:semiHidden/>
    <w:unhideWhenUsed/>
    <w:rsid w:val="001D45BA"/>
    <w:rPr>
      <w:sz w:val="18"/>
      <w:szCs w:val="18"/>
    </w:rPr>
  </w:style>
  <w:style w:type="character" w:customStyle="1" w:styleId="Char1">
    <w:name w:val="批注框文本 Char"/>
    <w:basedOn w:val="a0"/>
    <w:link w:val="a7"/>
    <w:uiPriority w:val="99"/>
    <w:semiHidden/>
    <w:rsid w:val="001D45BA"/>
    <w:rPr>
      <w:sz w:val="18"/>
      <w:szCs w:val="18"/>
    </w:rPr>
  </w:style>
</w:styles>
</file>

<file path=word/webSettings.xml><?xml version="1.0" encoding="utf-8"?>
<w:webSettings xmlns:r="http://schemas.openxmlformats.org/officeDocument/2006/relationships" xmlns:w="http://schemas.openxmlformats.org/wordprocessingml/2006/main">
  <w:divs>
    <w:div w:id="1243687646">
      <w:bodyDiv w:val="1"/>
      <w:marLeft w:val="0"/>
      <w:marRight w:val="0"/>
      <w:marTop w:val="0"/>
      <w:marBottom w:val="0"/>
      <w:divBdr>
        <w:top w:val="none" w:sz="0" w:space="0" w:color="auto"/>
        <w:left w:val="none" w:sz="0" w:space="0" w:color="auto"/>
        <w:bottom w:val="none" w:sz="0" w:space="0" w:color="auto"/>
        <w:right w:val="none" w:sz="0" w:space="0" w:color="auto"/>
      </w:divBdr>
      <w:divsChild>
        <w:div w:id="1442605205">
          <w:marLeft w:val="0"/>
          <w:marRight w:val="0"/>
          <w:marTop w:val="0"/>
          <w:marBottom w:val="0"/>
          <w:divBdr>
            <w:top w:val="none" w:sz="0" w:space="0" w:color="auto"/>
            <w:left w:val="none" w:sz="0" w:space="0" w:color="auto"/>
            <w:bottom w:val="single" w:sz="6" w:space="0" w:color="F2F2F2"/>
            <w:right w:val="none" w:sz="0" w:space="0" w:color="auto"/>
          </w:divBdr>
          <w:divsChild>
            <w:div w:id="827669677">
              <w:marLeft w:val="0"/>
              <w:marRight w:val="0"/>
              <w:marTop w:val="0"/>
              <w:marBottom w:val="0"/>
              <w:divBdr>
                <w:top w:val="none" w:sz="0" w:space="0" w:color="auto"/>
                <w:left w:val="none" w:sz="0" w:space="0" w:color="auto"/>
                <w:bottom w:val="none" w:sz="0" w:space="0" w:color="auto"/>
                <w:right w:val="none" w:sz="0" w:space="0" w:color="auto"/>
              </w:divBdr>
              <w:divsChild>
                <w:div w:id="2058895949">
                  <w:marLeft w:val="0"/>
                  <w:marRight w:val="0"/>
                  <w:marTop w:val="0"/>
                  <w:marBottom w:val="0"/>
                  <w:divBdr>
                    <w:top w:val="none" w:sz="0" w:space="0" w:color="auto"/>
                    <w:left w:val="none" w:sz="0" w:space="0" w:color="auto"/>
                    <w:bottom w:val="none" w:sz="0" w:space="0" w:color="auto"/>
                    <w:right w:val="none" w:sz="0" w:space="0" w:color="auto"/>
                  </w:divBdr>
                  <w:divsChild>
                    <w:div w:id="157310788">
                      <w:marLeft w:val="0"/>
                      <w:marRight w:val="225"/>
                      <w:marTop w:val="0"/>
                      <w:marBottom w:val="0"/>
                      <w:divBdr>
                        <w:top w:val="none" w:sz="0" w:space="0" w:color="auto"/>
                        <w:left w:val="none" w:sz="0" w:space="0" w:color="auto"/>
                        <w:bottom w:val="none" w:sz="0" w:space="0" w:color="auto"/>
                        <w:right w:val="none" w:sz="0" w:space="0" w:color="auto"/>
                      </w:divBdr>
                    </w:div>
                    <w:div w:id="101193796">
                      <w:marLeft w:val="0"/>
                      <w:marRight w:val="360"/>
                      <w:marTop w:val="0"/>
                      <w:marBottom w:val="0"/>
                      <w:divBdr>
                        <w:top w:val="none" w:sz="0" w:space="0" w:color="auto"/>
                        <w:left w:val="none" w:sz="0" w:space="0" w:color="auto"/>
                        <w:bottom w:val="none" w:sz="0" w:space="0" w:color="auto"/>
                        <w:right w:val="none" w:sz="0" w:space="0" w:color="auto"/>
                      </w:divBdr>
                      <w:divsChild>
                        <w:div w:id="16531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256">
          <w:marLeft w:val="0"/>
          <w:marRight w:val="0"/>
          <w:marTop w:val="0"/>
          <w:marBottom w:val="0"/>
          <w:divBdr>
            <w:top w:val="none" w:sz="0" w:space="0" w:color="auto"/>
            <w:left w:val="none" w:sz="0" w:space="0" w:color="auto"/>
            <w:bottom w:val="none" w:sz="0" w:space="0" w:color="auto"/>
            <w:right w:val="none" w:sz="0" w:space="0" w:color="auto"/>
          </w:divBdr>
          <w:divsChild>
            <w:div w:id="698505756">
              <w:marLeft w:val="0"/>
              <w:marRight w:val="0"/>
              <w:marTop w:val="0"/>
              <w:marBottom w:val="0"/>
              <w:divBdr>
                <w:top w:val="none" w:sz="0" w:space="0" w:color="auto"/>
                <w:left w:val="none" w:sz="0" w:space="0" w:color="auto"/>
                <w:bottom w:val="none" w:sz="0" w:space="0" w:color="auto"/>
                <w:right w:val="none" w:sz="0" w:space="0" w:color="auto"/>
              </w:divBdr>
              <w:divsChild>
                <w:div w:id="982004397">
                  <w:marLeft w:val="0"/>
                  <w:marRight w:val="0"/>
                  <w:marTop w:val="0"/>
                  <w:marBottom w:val="0"/>
                  <w:divBdr>
                    <w:top w:val="none" w:sz="0" w:space="0" w:color="auto"/>
                    <w:left w:val="none" w:sz="0" w:space="0" w:color="auto"/>
                    <w:bottom w:val="none" w:sz="0" w:space="0" w:color="auto"/>
                    <w:right w:val="none" w:sz="0" w:space="0" w:color="auto"/>
                  </w:divBdr>
                </w:div>
                <w:div w:id="727340927">
                  <w:marLeft w:val="0"/>
                  <w:marRight w:val="0"/>
                  <w:marTop w:val="330"/>
                  <w:marBottom w:val="0"/>
                  <w:divBdr>
                    <w:top w:val="none" w:sz="0" w:space="0" w:color="auto"/>
                    <w:left w:val="none" w:sz="0" w:space="0" w:color="auto"/>
                    <w:bottom w:val="none" w:sz="0" w:space="0" w:color="auto"/>
                    <w:right w:val="none" w:sz="0" w:space="0" w:color="auto"/>
                  </w:divBdr>
                </w:div>
                <w:div w:id="1305548661">
                  <w:marLeft w:val="0"/>
                  <w:marRight w:val="0"/>
                  <w:marTop w:val="330"/>
                  <w:marBottom w:val="0"/>
                  <w:divBdr>
                    <w:top w:val="none" w:sz="0" w:space="0" w:color="auto"/>
                    <w:left w:val="none" w:sz="0" w:space="0" w:color="auto"/>
                    <w:bottom w:val="none" w:sz="0" w:space="0" w:color="auto"/>
                    <w:right w:val="none" w:sz="0" w:space="0" w:color="auto"/>
                  </w:divBdr>
                </w:div>
                <w:div w:id="2077777731">
                  <w:marLeft w:val="0"/>
                  <w:marRight w:val="0"/>
                  <w:marTop w:val="330"/>
                  <w:marBottom w:val="0"/>
                  <w:divBdr>
                    <w:top w:val="none" w:sz="0" w:space="0" w:color="auto"/>
                    <w:left w:val="none" w:sz="0" w:space="0" w:color="auto"/>
                    <w:bottom w:val="none" w:sz="0" w:space="0" w:color="auto"/>
                    <w:right w:val="none" w:sz="0" w:space="0" w:color="auto"/>
                  </w:divBdr>
                </w:div>
                <w:div w:id="671613519">
                  <w:marLeft w:val="0"/>
                  <w:marRight w:val="0"/>
                  <w:marTop w:val="330"/>
                  <w:marBottom w:val="0"/>
                  <w:divBdr>
                    <w:top w:val="none" w:sz="0" w:space="0" w:color="auto"/>
                    <w:left w:val="none" w:sz="0" w:space="0" w:color="auto"/>
                    <w:bottom w:val="none" w:sz="0" w:space="0" w:color="auto"/>
                    <w:right w:val="none" w:sz="0" w:space="0" w:color="auto"/>
                  </w:divBdr>
                </w:div>
                <w:div w:id="675425086">
                  <w:marLeft w:val="0"/>
                  <w:marRight w:val="0"/>
                  <w:marTop w:val="330"/>
                  <w:marBottom w:val="0"/>
                  <w:divBdr>
                    <w:top w:val="none" w:sz="0" w:space="0" w:color="auto"/>
                    <w:left w:val="none" w:sz="0" w:space="0" w:color="auto"/>
                    <w:bottom w:val="none" w:sz="0" w:space="0" w:color="auto"/>
                    <w:right w:val="none" w:sz="0" w:space="0" w:color="auto"/>
                  </w:divBdr>
                </w:div>
                <w:div w:id="252665082">
                  <w:marLeft w:val="0"/>
                  <w:marRight w:val="0"/>
                  <w:marTop w:val="330"/>
                  <w:marBottom w:val="0"/>
                  <w:divBdr>
                    <w:top w:val="none" w:sz="0" w:space="0" w:color="auto"/>
                    <w:left w:val="none" w:sz="0" w:space="0" w:color="auto"/>
                    <w:bottom w:val="none" w:sz="0" w:space="0" w:color="auto"/>
                    <w:right w:val="none" w:sz="0" w:space="0" w:color="auto"/>
                  </w:divBdr>
                </w:div>
                <w:div w:id="1860966952">
                  <w:marLeft w:val="0"/>
                  <w:marRight w:val="0"/>
                  <w:marTop w:val="360"/>
                  <w:marBottom w:val="0"/>
                  <w:divBdr>
                    <w:top w:val="none" w:sz="0" w:space="0" w:color="auto"/>
                    <w:left w:val="none" w:sz="0" w:space="0" w:color="auto"/>
                    <w:bottom w:val="none" w:sz="0" w:space="0" w:color="auto"/>
                    <w:right w:val="none" w:sz="0" w:space="0" w:color="auto"/>
                  </w:divBdr>
                  <w:divsChild>
                    <w:div w:id="2092500845">
                      <w:marLeft w:val="0"/>
                      <w:marRight w:val="0"/>
                      <w:marTop w:val="0"/>
                      <w:marBottom w:val="0"/>
                      <w:divBdr>
                        <w:top w:val="none" w:sz="0" w:space="0" w:color="auto"/>
                        <w:left w:val="none" w:sz="0" w:space="0" w:color="auto"/>
                        <w:bottom w:val="none" w:sz="0" w:space="0" w:color="auto"/>
                        <w:right w:val="none" w:sz="0" w:space="0" w:color="auto"/>
                      </w:divBdr>
                    </w:div>
                  </w:divsChild>
                </w:div>
                <w:div w:id="1715345430">
                  <w:marLeft w:val="0"/>
                  <w:marRight w:val="0"/>
                  <w:marTop w:val="360"/>
                  <w:marBottom w:val="0"/>
                  <w:divBdr>
                    <w:top w:val="none" w:sz="0" w:space="0" w:color="auto"/>
                    <w:left w:val="none" w:sz="0" w:space="0" w:color="auto"/>
                    <w:bottom w:val="none" w:sz="0" w:space="0" w:color="auto"/>
                    <w:right w:val="none" w:sz="0" w:space="0" w:color="auto"/>
                  </w:divBdr>
                </w:div>
                <w:div w:id="505366753">
                  <w:marLeft w:val="0"/>
                  <w:marRight w:val="0"/>
                  <w:marTop w:val="330"/>
                  <w:marBottom w:val="0"/>
                  <w:divBdr>
                    <w:top w:val="none" w:sz="0" w:space="0" w:color="auto"/>
                    <w:left w:val="none" w:sz="0" w:space="0" w:color="auto"/>
                    <w:bottom w:val="none" w:sz="0" w:space="0" w:color="auto"/>
                    <w:right w:val="none" w:sz="0" w:space="0" w:color="auto"/>
                  </w:divBdr>
                </w:div>
                <w:div w:id="1829982447">
                  <w:marLeft w:val="0"/>
                  <w:marRight w:val="0"/>
                  <w:marTop w:val="330"/>
                  <w:marBottom w:val="0"/>
                  <w:divBdr>
                    <w:top w:val="none" w:sz="0" w:space="0" w:color="auto"/>
                    <w:left w:val="none" w:sz="0" w:space="0" w:color="auto"/>
                    <w:bottom w:val="none" w:sz="0" w:space="0" w:color="auto"/>
                    <w:right w:val="none" w:sz="0" w:space="0" w:color="auto"/>
                  </w:divBdr>
                </w:div>
                <w:div w:id="267933769">
                  <w:marLeft w:val="0"/>
                  <w:marRight w:val="0"/>
                  <w:marTop w:val="330"/>
                  <w:marBottom w:val="0"/>
                  <w:divBdr>
                    <w:top w:val="none" w:sz="0" w:space="0" w:color="auto"/>
                    <w:left w:val="none" w:sz="0" w:space="0" w:color="auto"/>
                    <w:bottom w:val="none" w:sz="0" w:space="0" w:color="auto"/>
                    <w:right w:val="none" w:sz="0" w:space="0" w:color="auto"/>
                  </w:divBdr>
                </w:div>
                <w:div w:id="500856847">
                  <w:marLeft w:val="0"/>
                  <w:marRight w:val="0"/>
                  <w:marTop w:val="360"/>
                  <w:marBottom w:val="0"/>
                  <w:divBdr>
                    <w:top w:val="none" w:sz="0" w:space="0" w:color="auto"/>
                    <w:left w:val="none" w:sz="0" w:space="0" w:color="auto"/>
                    <w:bottom w:val="none" w:sz="0" w:space="0" w:color="auto"/>
                    <w:right w:val="none" w:sz="0" w:space="0" w:color="auto"/>
                  </w:divBdr>
                  <w:divsChild>
                    <w:div w:id="154423579">
                      <w:marLeft w:val="0"/>
                      <w:marRight w:val="0"/>
                      <w:marTop w:val="0"/>
                      <w:marBottom w:val="0"/>
                      <w:divBdr>
                        <w:top w:val="none" w:sz="0" w:space="0" w:color="auto"/>
                        <w:left w:val="none" w:sz="0" w:space="0" w:color="auto"/>
                        <w:bottom w:val="none" w:sz="0" w:space="0" w:color="auto"/>
                        <w:right w:val="none" w:sz="0" w:space="0" w:color="auto"/>
                      </w:divBdr>
                    </w:div>
                  </w:divsChild>
                </w:div>
                <w:div w:id="1283727415">
                  <w:marLeft w:val="0"/>
                  <w:marRight w:val="0"/>
                  <w:marTop w:val="360"/>
                  <w:marBottom w:val="0"/>
                  <w:divBdr>
                    <w:top w:val="none" w:sz="0" w:space="0" w:color="auto"/>
                    <w:left w:val="none" w:sz="0" w:space="0" w:color="auto"/>
                    <w:bottom w:val="none" w:sz="0" w:space="0" w:color="auto"/>
                    <w:right w:val="none" w:sz="0" w:space="0" w:color="auto"/>
                  </w:divBdr>
                </w:div>
                <w:div w:id="1575118214">
                  <w:marLeft w:val="0"/>
                  <w:marRight w:val="0"/>
                  <w:marTop w:val="330"/>
                  <w:marBottom w:val="0"/>
                  <w:divBdr>
                    <w:top w:val="none" w:sz="0" w:space="0" w:color="auto"/>
                    <w:left w:val="none" w:sz="0" w:space="0" w:color="auto"/>
                    <w:bottom w:val="none" w:sz="0" w:space="0" w:color="auto"/>
                    <w:right w:val="none" w:sz="0" w:space="0" w:color="auto"/>
                  </w:divBdr>
                </w:div>
                <w:div w:id="1503085219">
                  <w:marLeft w:val="0"/>
                  <w:marRight w:val="0"/>
                  <w:marTop w:val="330"/>
                  <w:marBottom w:val="0"/>
                  <w:divBdr>
                    <w:top w:val="none" w:sz="0" w:space="0" w:color="auto"/>
                    <w:left w:val="none" w:sz="0" w:space="0" w:color="auto"/>
                    <w:bottom w:val="none" w:sz="0" w:space="0" w:color="auto"/>
                    <w:right w:val="none" w:sz="0" w:space="0" w:color="auto"/>
                  </w:divBdr>
                </w:div>
                <w:div w:id="276060616">
                  <w:marLeft w:val="0"/>
                  <w:marRight w:val="0"/>
                  <w:marTop w:val="330"/>
                  <w:marBottom w:val="0"/>
                  <w:divBdr>
                    <w:top w:val="none" w:sz="0" w:space="0" w:color="auto"/>
                    <w:left w:val="none" w:sz="0" w:space="0" w:color="auto"/>
                    <w:bottom w:val="none" w:sz="0" w:space="0" w:color="auto"/>
                    <w:right w:val="none" w:sz="0" w:space="0" w:color="auto"/>
                  </w:divBdr>
                </w:div>
                <w:div w:id="1436174586">
                  <w:marLeft w:val="0"/>
                  <w:marRight w:val="0"/>
                  <w:marTop w:val="360"/>
                  <w:marBottom w:val="0"/>
                  <w:divBdr>
                    <w:top w:val="none" w:sz="0" w:space="0" w:color="auto"/>
                    <w:left w:val="none" w:sz="0" w:space="0" w:color="auto"/>
                    <w:bottom w:val="none" w:sz="0" w:space="0" w:color="auto"/>
                    <w:right w:val="none" w:sz="0" w:space="0" w:color="auto"/>
                  </w:divBdr>
                  <w:divsChild>
                    <w:div w:id="1664242302">
                      <w:marLeft w:val="0"/>
                      <w:marRight w:val="0"/>
                      <w:marTop w:val="0"/>
                      <w:marBottom w:val="0"/>
                      <w:divBdr>
                        <w:top w:val="none" w:sz="0" w:space="0" w:color="auto"/>
                        <w:left w:val="none" w:sz="0" w:space="0" w:color="auto"/>
                        <w:bottom w:val="none" w:sz="0" w:space="0" w:color="auto"/>
                        <w:right w:val="none" w:sz="0" w:space="0" w:color="auto"/>
                      </w:divBdr>
                    </w:div>
                  </w:divsChild>
                </w:div>
                <w:div w:id="670182379">
                  <w:marLeft w:val="0"/>
                  <w:marRight w:val="0"/>
                  <w:marTop w:val="360"/>
                  <w:marBottom w:val="0"/>
                  <w:divBdr>
                    <w:top w:val="none" w:sz="0" w:space="0" w:color="auto"/>
                    <w:left w:val="none" w:sz="0" w:space="0" w:color="auto"/>
                    <w:bottom w:val="none" w:sz="0" w:space="0" w:color="auto"/>
                    <w:right w:val="none" w:sz="0" w:space="0" w:color="auto"/>
                  </w:divBdr>
                </w:div>
                <w:div w:id="1744838376">
                  <w:marLeft w:val="0"/>
                  <w:marRight w:val="0"/>
                  <w:marTop w:val="330"/>
                  <w:marBottom w:val="0"/>
                  <w:divBdr>
                    <w:top w:val="none" w:sz="0" w:space="0" w:color="auto"/>
                    <w:left w:val="none" w:sz="0" w:space="0" w:color="auto"/>
                    <w:bottom w:val="none" w:sz="0" w:space="0" w:color="auto"/>
                    <w:right w:val="none" w:sz="0" w:space="0" w:color="auto"/>
                  </w:divBdr>
                </w:div>
                <w:div w:id="1176456213">
                  <w:marLeft w:val="0"/>
                  <w:marRight w:val="0"/>
                  <w:marTop w:val="330"/>
                  <w:marBottom w:val="0"/>
                  <w:divBdr>
                    <w:top w:val="none" w:sz="0" w:space="0" w:color="auto"/>
                    <w:left w:val="none" w:sz="0" w:space="0" w:color="auto"/>
                    <w:bottom w:val="none" w:sz="0" w:space="0" w:color="auto"/>
                    <w:right w:val="none" w:sz="0" w:space="0" w:color="auto"/>
                  </w:divBdr>
                </w:div>
                <w:div w:id="1794520396">
                  <w:marLeft w:val="0"/>
                  <w:marRight w:val="0"/>
                  <w:marTop w:val="330"/>
                  <w:marBottom w:val="0"/>
                  <w:divBdr>
                    <w:top w:val="none" w:sz="0" w:space="0" w:color="auto"/>
                    <w:left w:val="none" w:sz="0" w:space="0" w:color="auto"/>
                    <w:bottom w:val="none" w:sz="0" w:space="0" w:color="auto"/>
                    <w:right w:val="none" w:sz="0" w:space="0" w:color="auto"/>
                  </w:divBdr>
                </w:div>
                <w:div w:id="1212770855">
                  <w:marLeft w:val="0"/>
                  <w:marRight w:val="0"/>
                  <w:marTop w:val="330"/>
                  <w:marBottom w:val="0"/>
                  <w:divBdr>
                    <w:top w:val="none" w:sz="0" w:space="0" w:color="auto"/>
                    <w:left w:val="none" w:sz="0" w:space="0" w:color="auto"/>
                    <w:bottom w:val="none" w:sz="0" w:space="0" w:color="auto"/>
                    <w:right w:val="none" w:sz="0" w:space="0" w:color="auto"/>
                  </w:divBdr>
                </w:div>
                <w:div w:id="2069185910">
                  <w:marLeft w:val="0"/>
                  <w:marRight w:val="0"/>
                  <w:marTop w:val="330"/>
                  <w:marBottom w:val="0"/>
                  <w:divBdr>
                    <w:top w:val="none" w:sz="0" w:space="0" w:color="auto"/>
                    <w:left w:val="none" w:sz="0" w:space="0" w:color="auto"/>
                    <w:bottom w:val="none" w:sz="0" w:space="0" w:color="auto"/>
                    <w:right w:val="none" w:sz="0" w:space="0" w:color="auto"/>
                  </w:divBdr>
                </w:div>
                <w:div w:id="1761371344">
                  <w:marLeft w:val="0"/>
                  <w:marRight w:val="0"/>
                  <w:marTop w:val="330"/>
                  <w:marBottom w:val="0"/>
                  <w:divBdr>
                    <w:top w:val="none" w:sz="0" w:space="0" w:color="auto"/>
                    <w:left w:val="none" w:sz="0" w:space="0" w:color="auto"/>
                    <w:bottom w:val="none" w:sz="0" w:space="0" w:color="auto"/>
                    <w:right w:val="none" w:sz="0" w:space="0" w:color="auto"/>
                  </w:divBdr>
                </w:div>
                <w:div w:id="449474871">
                  <w:marLeft w:val="0"/>
                  <w:marRight w:val="0"/>
                  <w:marTop w:val="330"/>
                  <w:marBottom w:val="0"/>
                  <w:divBdr>
                    <w:top w:val="none" w:sz="0" w:space="0" w:color="auto"/>
                    <w:left w:val="none" w:sz="0" w:space="0" w:color="auto"/>
                    <w:bottom w:val="none" w:sz="0" w:space="0" w:color="auto"/>
                    <w:right w:val="none" w:sz="0" w:space="0" w:color="auto"/>
                  </w:divBdr>
                </w:div>
                <w:div w:id="84420749">
                  <w:marLeft w:val="0"/>
                  <w:marRight w:val="0"/>
                  <w:marTop w:val="330"/>
                  <w:marBottom w:val="0"/>
                  <w:divBdr>
                    <w:top w:val="none" w:sz="0" w:space="0" w:color="auto"/>
                    <w:left w:val="none" w:sz="0" w:space="0" w:color="auto"/>
                    <w:bottom w:val="none" w:sz="0" w:space="0" w:color="auto"/>
                    <w:right w:val="none" w:sz="0" w:space="0" w:color="auto"/>
                  </w:divBdr>
                </w:div>
                <w:div w:id="941256736">
                  <w:marLeft w:val="0"/>
                  <w:marRight w:val="0"/>
                  <w:marTop w:val="330"/>
                  <w:marBottom w:val="0"/>
                  <w:divBdr>
                    <w:top w:val="none" w:sz="0" w:space="0" w:color="auto"/>
                    <w:left w:val="none" w:sz="0" w:space="0" w:color="auto"/>
                    <w:bottom w:val="none" w:sz="0" w:space="0" w:color="auto"/>
                    <w:right w:val="none" w:sz="0" w:space="0" w:color="auto"/>
                  </w:divBdr>
                </w:div>
                <w:div w:id="300769411">
                  <w:marLeft w:val="0"/>
                  <w:marRight w:val="0"/>
                  <w:marTop w:val="330"/>
                  <w:marBottom w:val="0"/>
                  <w:divBdr>
                    <w:top w:val="none" w:sz="0" w:space="0" w:color="auto"/>
                    <w:left w:val="none" w:sz="0" w:space="0" w:color="auto"/>
                    <w:bottom w:val="none" w:sz="0" w:space="0" w:color="auto"/>
                    <w:right w:val="none" w:sz="0" w:space="0" w:color="auto"/>
                  </w:divBdr>
                </w:div>
                <w:div w:id="72633660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2022-03-22T09:38:00Z</dcterms:created>
  <dcterms:modified xsi:type="dcterms:W3CDTF">2022-03-22T09:42:00Z</dcterms:modified>
</cp:coreProperties>
</file>